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73A30" w14:textId="4C6FA5DC" w:rsidR="00F71069" w:rsidRPr="00801994" w:rsidRDefault="00867F48" w:rsidP="008C3EE1">
      <w:pPr>
        <w:spacing w:after="200"/>
        <w:jc w:val="center"/>
        <w:rPr>
          <w:b/>
          <w:bCs/>
          <w:smallCaps/>
          <w:sz w:val="28"/>
          <w:szCs w:val="28"/>
        </w:rPr>
      </w:pPr>
      <w:r w:rsidRPr="00801994">
        <w:rPr>
          <w:b/>
          <w:bCs/>
          <w:smallCaps/>
          <w:sz w:val="28"/>
          <w:szCs w:val="28"/>
        </w:rPr>
        <w:t>Relativistic Quaternions</w:t>
      </w:r>
    </w:p>
    <w:p w14:paraId="52D5C9F1" w14:textId="22F4BDD3" w:rsidR="00867F48" w:rsidRDefault="00867F48" w:rsidP="008C3EE1">
      <w:pPr>
        <w:jc w:val="center"/>
      </w:pPr>
      <w:r>
        <w:t>Eric Lengyel</w:t>
      </w:r>
    </w:p>
    <w:p w14:paraId="34D4DDF8" w14:textId="4FE18CC4" w:rsidR="00867F48" w:rsidRDefault="008C3EE1" w:rsidP="008C3EE1">
      <w:pPr>
        <w:jc w:val="center"/>
      </w:pPr>
      <w:r>
        <w:t>December 24, 2024</w:t>
      </w:r>
    </w:p>
    <w:p w14:paraId="6FDAC6D2" w14:textId="77777777" w:rsidR="008C3EE1" w:rsidRDefault="008C3EE1" w:rsidP="008C3EE1">
      <w:pPr>
        <w:jc w:val="center"/>
      </w:pPr>
    </w:p>
    <w:p w14:paraId="2205B7AB" w14:textId="77777777" w:rsidR="00F01C96" w:rsidRDefault="00F01C96" w:rsidP="008C3EE1">
      <w:pPr>
        <w:jc w:val="center"/>
      </w:pPr>
    </w:p>
    <w:p w14:paraId="6CF30BAF" w14:textId="77777777" w:rsidR="00867F48" w:rsidRPr="00BF3B18" w:rsidRDefault="00867F48" w:rsidP="008C3EE1">
      <w:pPr>
        <w:jc w:val="center"/>
      </w:pPr>
    </w:p>
    <w:p w14:paraId="68850E1D" w14:textId="70B7494A" w:rsidR="00F01C96" w:rsidRPr="00F01C96" w:rsidRDefault="00F01C96" w:rsidP="00F01C96">
      <w:pPr>
        <w:spacing w:line="240" w:lineRule="exact"/>
        <w:ind w:left="360" w:right="360"/>
        <w:rPr>
          <w:sz w:val="20"/>
          <w:szCs w:val="20"/>
        </w:rPr>
      </w:pPr>
      <w:r w:rsidRPr="00F01C96">
        <w:rPr>
          <w:b/>
          <w:bCs/>
          <w:sz w:val="20"/>
          <w:szCs w:val="20"/>
        </w:rPr>
        <w:t>Abstract.</w:t>
      </w:r>
      <w:r w:rsidRPr="00F01C96">
        <w:rPr>
          <w:sz w:val="20"/>
          <w:szCs w:val="20"/>
        </w:rPr>
        <w:t xml:space="preserve"> This note discusses the ways in which quaternions and dual quaternions fit</w:t>
      </w:r>
      <w:r w:rsidR="00D2509F" w:rsidRPr="00F01C96">
        <w:rPr>
          <w:sz w:val="20"/>
          <w:szCs w:val="20"/>
        </w:rPr>
        <w:t xml:space="preserve"> as motion operators</w:t>
      </w:r>
      <w:r w:rsidRPr="00F01C96">
        <w:rPr>
          <w:sz w:val="20"/>
          <w:szCs w:val="20"/>
        </w:rPr>
        <w:t xml:space="preserve"> into the five-dimensional projective spacetime algebra. Euclidean isometries in three-dimensional space are combined with a temporal translation to produce physically meaningful motions in a relativistic setting. Real Lorentz invariants arise from the canonical norms of operators representing motions at subluminal velocities.</w:t>
      </w:r>
    </w:p>
    <w:p w14:paraId="00364B77" w14:textId="77777777" w:rsidR="00F01C96" w:rsidRDefault="00F01C96" w:rsidP="00166AFF"/>
    <w:p w14:paraId="0A68F5A3" w14:textId="77777777" w:rsidR="00F01C96" w:rsidRDefault="00F01C96" w:rsidP="00166AFF"/>
    <w:p w14:paraId="0F929ABA" w14:textId="77777777" w:rsidR="00787BAF" w:rsidRDefault="00787BAF" w:rsidP="00166AFF"/>
    <w:p w14:paraId="160FFF62" w14:textId="10299F16" w:rsidR="00F71069" w:rsidRDefault="00F01C96" w:rsidP="00E172FF">
      <w:r>
        <w:tab/>
      </w:r>
      <w:r w:rsidR="00166AFF" w:rsidRPr="00166AFF">
        <w:t>In relativity, physical quantities in 3D space like position and velocity pick up an extra coordinate in time. A position</w:t>
      </w:r>
      <w:r w:rsidR="00166AFF">
        <w:t xml:space="preserve"> </w:t>
      </w:r>
      <w:r w:rsidR="004E6324" w:rsidRPr="004E6324">
        <w:rPr>
          <w:position w:val="-8"/>
        </w:rPr>
        <w:object w:dxaOrig="626" w:dyaOrig="261" w14:anchorId="3ED176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13.1pt" o:ole="">
            <v:imagedata r:id="rId7" o:title=""/>
          </v:shape>
          <o:OLEObject Type="Embed" ProgID="RadicalPie.Application.1" ShapeID="_x0000_i1025" DrawAspect="Content" ObjectID="_1821095176" r:id="rId8"/>
        </w:object>
      </w:r>
      <w:r w:rsidR="005741B2">
        <w:t xml:space="preserve"> </w:t>
      </w:r>
      <w:r w:rsidR="00166AFF" w:rsidRPr="00166AFF">
        <w:t>in space becomes</w:t>
      </w:r>
      <w:r w:rsidR="00166AFF">
        <w:t xml:space="preserve"> </w:t>
      </w:r>
      <w:r w:rsidR="004E6324" w:rsidRPr="004E6324">
        <w:rPr>
          <w:position w:val="-8"/>
        </w:rPr>
        <w:object w:dxaOrig="869" w:dyaOrig="261" w14:anchorId="0FDDFAFC">
          <v:shape id="_x0000_i1026" type="#_x0000_t75" style="width:43.5pt;height:13.1pt" o:ole="">
            <v:imagedata r:id="rId9" o:title=""/>
          </v:shape>
          <o:OLEObject Type="Embed" ProgID="RadicalPie.Application.1" ShapeID="_x0000_i1026" DrawAspect="Content" ObjectID="_1821095177" r:id="rId10"/>
        </w:object>
      </w:r>
      <w:r w:rsidR="00166AFF">
        <w:t xml:space="preserve"> in spacetime, where </w:t>
      </w:r>
      <w:r w:rsidR="00166AFF" w:rsidRPr="00166AFF">
        <w:rPr>
          <w:i/>
          <w:iCs/>
        </w:rPr>
        <w:t>c</w:t>
      </w:r>
      <w:r w:rsidR="00166AFF">
        <w:t xml:space="preserve"> is the speed of light. A velocity </w:t>
      </w:r>
      <w:r w:rsidR="004E6324" w:rsidRPr="004E6324">
        <w:rPr>
          <w:position w:val="-10"/>
        </w:rPr>
        <w:object w:dxaOrig="927" w:dyaOrig="300" w14:anchorId="293287F2">
          <v:shape id="_x0000_i1027" type="#_x0000_t75" style="width:46.2pt;height:15pt" o:ole="">
            <v:imagedata r:id="rId11" o:title=""/>
          </v:shape>
          <o:OLEObject Type="Embed" ProgID="RadicalPie.Application.1" ShapeID="_x0000_i1027" DrawAspect="Content" ObjectID="_1821095178" r:id="rId12"/>
        </w:object>
      </w:r>
      <w:r w:rsidR="00B059C2">
        <w:t xml:space="preserve"> in space becomes </w:t>
      </w:r>
      <w:r w:rsidR="004E6324" w:rsidRPr="004E6324">
        <w:rPr>
          <w:position w:val="-10"/>
        </w:rPr>
        <w:object w:dxaOrig="1463" w:dyaOrig="300" w14:anchorId="7E00C646">
          <v:shape id="_x0000_i1028" type="#_x0000_t75" style="width:73.15pt;height:15pt" o:ole="">
            <v:imagedata r:id="rId13" o:title=""/>
          </v:shape>
          <o:OLEObject Type="Embed" ProgID="RadicalPie.Application.1" ShapeID="_x0000_i1028" DrawAspect="Content" ObjectID="_1821095179" r:id="rId14"/>
        </w:object>
      </w:r>
      <w:r w:rsidR="00B059C2">
        <w:t xml:space="preserve"> in spacetime, where </w:t>
      </w:r>
      <w:r w:rsidR="004E6324" w:rsidRPr="004E6324">
        <w:rPr>
          <w:position w:val="-6"/>
        </w:rPr>
        <w:object w:dxaOrig="87" w:dyaOrig="160" w14:anchorId="0FB34DCC">
          <v:shape id="_x0000_i1029" type="#_x0000_t75" style="width:4.25pt;height:8.1pt" o:ole="">
            <v:imagedata r:id="rId15" o:title=""/>
          </v:shape>
          <o:OLEObject Type="Embed" ProgID="RadicalPie.Application.1" ShapeID="_x0000_i1029" DrawAspect="Content" ObjectID="_1821095180" r:id="rId16"/>
        </w:object>
      </w:r>
      <w:r w:rsidR="00B059C2">
        <w:t xml:space="preserve"> is given by</w:t>
      </w:r>
    </w:p>
    <w:p w14:paraId="09C5F580" w14:textId="52E05F40" w:rsidR="009F28CE" w:rsidRDefault="009F28CE" w:rsidP="009F28CE">
      <w:pPr>
        <w:pStyle w:val="Equation"/>
      </w:pPr>
      <w:r>
        <w:tab/>
      </w:r>
      <w:r w:rsidR="004E4EE4" w:rsidRPr="004E4EE4">
        <w:rPr>
          <w:position w:val="-30"/>
        </w:rPr>
        <w:object w:dxaOrig="1814" w:dyaOrig="601" w14:anchorId="1DD54002">
          <v:shape id="_x0000_i1164" type="#_x0000_t75" style="width:90.85pt;height:30.05pt" o:ole="">
            <v:imagedata r:id="rId17" o:title=""/>
          </v:shape>
          <o:OLEObject Type="Embed" ProgID="RadicalPie.Application.1" ShapeID="_x0000_i1164" DrawAspect="Content" ObjectID="_1821095181" r:id="rId18"/>
        </w:object>
      </w:r>
    </w:p>
    <w:p w14:paraId="77A11CF9" w14:textId="51FEABD0" w:rsidR="00B059C2" w:rsidRDefault="007D1174" w:rsidP="00E172FF">
      <w:r>
        <w:t xml:space="preserve">and accounts for things like time dilation between coordinate time </w:t>
      </w:r>
      <w:r>
        <w:rPr>
          <w:i/>
          <w:iCs/>
        </w:rPr>
        <w:t>t</w:t>
      </w:r>
      <w:r>
        <w:t xml:space="preserve"> and proper time </w:t>
      </w:r>
      <w:r w:rsidR="004E6324" w:rsidRPr="004E6324">
        <w:rPr>
          <w:position w:val="-2"/>
        </w:rPr>
        <w:object w:dxaOrig="86" w:dyaOrig="121" w14:anchorId="29EC2CAA">
          <v:shape id="_x0000_i1031" type="#_x0000_t75" style="width:4.25pt;height:6.15pt" o:ole="">
            <v:imagedata r:id="rId19" o:title=""/>
          </v:shape>
          <o:OLEObject Type="Embed" ProgID="RadicalPie.Application.1" ShapeID="_x0000_i1031" DrawAspect="Content" ObjectID="_1821095182" r:id="rId20"/>
        </w:object>
      </w:r>
      <w:r>
        <w:t xml:space="preserve">. There are other types of quantities like angular momentum and the electromagnetic field that become six-component quantities in spacetime, but we’re not going to talk about those right now. The goal of this </w:t>
      </w:r>
      <w:r w:rsidR="00D2509F">
        <w:t>note</w:t>
      </w:r>
      <w:r>
        <w:t xml:space="preserve"> is to explore the correct way to apply quaternions and dual quaternions in a relativistic setting.</w:t>
      </w:r>
    </w:p>
    <w:p w14:paraId="650C9B83" w14:textId="1E678E1B" w:rsidR="00F71069" w:rsidRDefault="00546998" w:rsidP="00E172FF">
      <w:r>
        <w:tab/>
      </w:r>
      <w:r w:rsidRPr="00546998">
        <w:t xml:space="preserve">A proper understanding of quaternions in relativity, even for nothing more than basic rotations about the origin, requires that we work in the five-dimensional projective geometric algebra </w:t>
      </w:r>
      <w:r w:rsidR="004E6324" w:rsidRPr="004E6324">
        <w:rPr>
          <w:position w:val="-8"/>
        </w:rPr>
        <w:object w:dxaOrig="855" w:dyaOrig="261" w14:anchorId="664139C0">
          <v:shape id="_x0000_i1032" type="#_x0000_t75" style="width:42.75pt;height:13.1pt" o:ole="">
            <v:imagedata r:id="rId21" o:title=""/>
          </v:shape>
          <o:OLEObject Type="Embed" ProgID="RadicalPie.Application.1" ShapeID="_x0000_i1032" DrawAspect="Content" ObjectID="_1821095183" r:id="rId22"/>
        </w:object>
      </w:r>
      <w:r>
        <w:t xml:space="preserve">. </w:t>
      </w:r>
      <w:r w:rsidRPr="00546998">
        <w:t xml:space="preserve">This algebra takes the 4D rigid geometric algebra </w:t>
      </w:r>
      <w:r w:rsidR="004E6324" w:rsidRPr="004E6324">
        <w:rPr>
          <w:position w:val="-8"/>
        </w:rPr>
        <w:object w:dxaOrig="855" w:dyaOrig="261" w14:anchorId="603169B8">
          <v:shape id="_x0000_i1033" type="#_x0000_t75" style="width:42.75pt;height:13.1pt" o:ole="">
            <v:imagedata r:id="rId23" o:title=""/>
          </v:shape>
          <o:OLEObject Type="Embed" ProgID="RadicalPie.Application.1" ShapeID="_x0000_i1033" DrawAspect="Content" ObjectID="_1821095184" r:id="rId24"/>
        </w:object>
      </w:r>
      <w:r>
        <w:t xml:space="preserve"> </w:t>
      </w:r>
      <w:r w:rsidRPr="00546998">
        <w:t>and adds a time dimension. There are five vector basis elements</w:t>
      </w:r>
      <w:r>
        <w:t xml:space="preserve"> </w:t>
      </w:r>
      <w:r w:rsidR="004E6324" w:rsidRPr="004E6324">
        <w:rPr>
          <w:position w:val="-6"/>
        </w:rPr>
        <w:object w:dxaOrig="181" w:dyaOrig="180" w14:anchorId="2E42CE09">
          <v:shape id="_x0000_i1034" type="#_x0000_t75" style="width:8.85pt;height:8.85pt" o:ole="">
            <v:imagedata r:id="rId25" o:title=""/>
          </v:shape>
          <o:OLEObject Type="Embed" ProgID="RadicalPie.Application.1" ShapeID="_x0000_i1034" DrawAspect="Content" ObjectID="_1821095185" r:id="rId26"/>
        </w:object>
      </w:r>
      <w:r>
        <w:t xml:space="preserve">, </w:t>
      </w:r>
      <w:r w:rsidR="004E6324" w:rsidRPr="004E6324">
        <w:rPr>
          <w:position w:val="-4"/>
        </w:rPr>
        <w:object w:dxaOrig="181" w:dyaOrig="160" w14:anchorId="58EC5E02">
          <v:shape id="_x0000_i1035" type="#_x0000_t75" style="width:8.85pt;height:8.1pt" o:ole="">
            <v:imagedata r:id="rId27" o:title=""/>
          </v:shape>
          <o:OLEObject Type="Embed" ProgID="RadicalPie.Application.1" ShapeID="_x0000_i1035" DrawAspect="Content" ObjectID="_1821095186" r:id="rId28"/>
        </w:object>
      </w:r>
      <w:r>
        <w:t xml:space="preserve">, </w:t>
      </w:r>
      <w:r w:rsidR="004E6324" w:rsidRPr="004E6324">
        <w:rPr>
          <w:position w:val="-4"/>
        </w:rPr>
        <w:object w:dxaOrig="181" w:dyaOrig="160" w14:anchorId="6ACF846C">
          <v:shape id="_x0000_i1036" type="#_x0000_t75" style="width:8.85pt;height:8.1pt" o:ole="">
            <v:imagedata r:id="rId29" o:title=""/>
          </v:shape>
          <o:OLEObject Type="Embed" ProgID="RadicalPie.Application.1" ShapeID="_x0000_i1036" DrawAspect="Content" ObjectID="_1821095187" r:id="rId30"/>
        </w:object>
      </w:r>
      <w:r>
        <w:t xml:space="preserve">, </w:t>
      </w:r>
      <w:r w:rsidR="004E6324" w:rsidRPr="004E6324">
        <w:rPr>
          <w:position w:val="-6"/>
        </w:rPr>
        <w:object w:dxaOrig="181" w:dyaOrig="180" w14:anchorId="00EE42E8">
          <v:shape id="_x0000_i1037" type="#_x0000_t75" style="width:8.85pt;height:8.85pt" o:ole="">
            <v:imagedata r:id="rId31" o:title=""/>
          </v:shape>
          <o:OLEObject Type="Embed" ProgID="RadicalPie.Application.1" ShapeID="_x0000_i1037" DrawAspect="Content" ObjectID="_1821095188" r:id="rId32"/>
        </w:object>
      </w:r>
      <w:r>
        <w:t xml:space="preserve">, and </w:t>
      </w:r>
      <w:r w:rsidR="004E6324" w:rsidRPr="004E6324">
        <w:rPr>
          <w:position w:val="-4"/>
        </w:rPr>
        <w:object w:dxaOrig="181" w:dyaOrig="160" w14:anchorId="5ECF8AF6">
          <v:shape id="_x0000_i1038" type="#_x0000_t75" style="width:8.85pt;height:8.1pt" o:ole="">
            <v:imagedata r:id="rId33" o:title=""/>
          </v:shape>
          <o:OLEObject Type="Embed" ProgID="RadicalPie.Application.1" ShapeID="_x0000_i1038" DrawAspect="Content" ObjectID="_1821095189" r:id="rId34"/>
        </w:object>
      </w:r>
      <w:r>
        <w:t xml:space="preserve">, </w:t>
      </w:r>
      <w:r w:rsidRPr="00546998">
        <w:t>where the vectors</w:t>
      </w:r>
      <w:r>
        <w:t xml:space="preserve"> </w:t>
      </w:r>
      <w:r w:rsidR="004E6324" w:rsidRPr="004E6324">
        <w:rPr>
          <w:position w:val="-4"/>
        </w:rPr>
        <w:object w:dxaOrig="181" w:dyaOrig="160" w14:anchorId="097E4FC2">
          <v:shape id="_x0000_i1039" type="#_x0000_t75" style="width:8.85pt;height:8.1pt" o:ole="">
            <v:imagedata r:id="rId27" o:title=""/>
          </v:shape>
          <o:OLEObject Type="Embed" ProgID="RadicalPie.Application.1" ShapeID="_x0000_i1039" DrawAspect="Content" ObjectID="_1821095190" r:id="rId35"/>
        </w:object>
      </w:r>
      <w:r>
        <w:t xml:space="preserve">, </w:t>
      </w:r>
      <w:r w:rsidR="004E6324" w:rsidRPr="004E6324">
        <w:rPr>
          <w:position w:val="-4"/>
        </w:rPr>
        <w:object w:dxaOrig="181" w:dyaOrig="160" w14:anchorId="4DC66B04">
          <v:shape id="_x0000_i1040" type="#_x0000_t75" style="width:8.85pt;height:8.1pt" o:ole="">
            <v:imagedata r:id="rId29" o:title=""/>
          </v:shape>
          <o:OLEObject Type="Embed" ProgID="RadicalPie.Application.1" ShapeID="_x0000_i1040" DrawAspect="Content" ObjectID="_1821095191" r:id="rId36"/>
        </w:object>
      </w:r>
      <w:r>
        <w:t xml:space="preserve">, and </w:t>
      </w:r>
      <w:r w:rsidR="004E6324" w:rsidRPr="004E6324">
        <w:rPr>
          <w:position w:val="-6"/>
        </w:rPr>
        <w:object w:dxaOrig="181" w:dyaOrig="180" w14:anchorId="5004525E">
          <v:shape id="_x0000_i1041" type="#_x0000_t75" style="width:8.85pt;height:8.85pt" o:ole="">
            <v:imagedata r:id="rId31" o:title=""/>
          </v:shape>
          <o:OLEObject Type="Embed" ProgID="RadicalPie.Application.1" ShapeID="_x0000_i1041" DrawAspect="Content" ObjectID="_1821095192" r:id="rId37"/>
        </w:object>
      </w:r>
      <w:r>
        <w:t xml:space="preserve"> </w:t>
      </w:r>
      <w:r w:rsidRPr="00546998">
        <w:t>correspond to 3D space with</w:t>
      </w:r>
      <w:r>
        <w:t xml:space="preserve"> </w:t>
      </w:r>
      <w:r w:rsidR="004E6324" w:rsidRPr="004E6324">
        <w:rPr>
          <w:position w:val="-6"/>
        </w:rPr>
        <w:object w:dxaOrig="926" w:dyaOrig="221" w14:anchorId="601CF2B2">
          <v:shape id="_x0000_i1042" type="#_x0000_t75" style="width:46.2pt;height:11.15pt" o:ole="">
            <v:imagedata r:id="rId38" o:title=""/>
          </v:shape>
          <o:OLEObject Type="Embed" ProgID="RadicalPie.Application.1" ShapeID="_x0000_i1042" DrawAspect="Content" ObjectID="_1821095193" r:id="rId39"/>
        </w:object>
      </w:r>
      <w:r>
        <w:t xml:space="preserve"> for </w:t>
      </w:r>
      <w:r w:rsidR="004E6324" w:rsidRPr="004E6324">
        <w:rPr>
          <w:position w:val="-4"/>
        </w:rPr>
        <w:object w:dxaOrig="818" w:dyaOrig="201" w14:anchorId="6C9564BF">
          <v:shape id="_x0000_i1043" type="#_x0000_t75" style="width:40.8pt;height:10pt" o:ole="">
            <v:imagedata r:id="rId40" o:title=""/>
          </v:shape>
          <o:OLEObject Type="Embed" ProgID="RadicalPie.Application.1" ShapeID="_x0000_i1043" DrawAspect="Content" ObjectID="_1821095194" r:id="rId41"/>
        </w:object>
      </w:r>
      <w:r>
        <w:t xml:space="preserve">, the vector </w:t>
      </w:r>
      <w:r w:rsidR="004E6324" w:rsidRPr="004E6324">
        <w:rPr>
          <w:position w:val="-6"/>
        </w:rPr>
        <w:object w:dxaOrig="181" w:dyaOrig="180" w14:anchorId="02598517">
          <v:shape id="_x0000_i1044" type="#_x0000_t75" style="width:8.85pt;height:8.85pt" o:ole="">
            <v:imagedata r:id="rId25" o:title=""/>
          </v:shape>
          <o:OLEObject Type="Embed" ProgID="RadicalPie.Application.1" ShapeID="_x0000_i1044" DrawAspect="Content" ObjectID="_1821095195" r:id="rId42"/>
        </w:object>
      </w:r>
      <w:r>
        <w:t xml:space="preserve"> </w:t>
      </w:r>
      <w:r w:rsidRPr="00546998">
        <w:t>corresponds to time with</w:t>
      </w:r>
      <w:r>
        <w:t xml:space="preserve"> </w:t>
      </w:r>
      <w:r w:rsidR="004E6324" w:rsidRPr="004E6324">
        <w:rPr>
          <w:position w:val="-6"/>
        </w:rPr>
        <w:object w:dxaOrig="989" w:dyaOrig="221" w14:anchorId="1C006905">
          <v:shape id="_x0000_i1045" type="#_x0000_t75" style="width:49.3pt;height:11.15pt" o:ole="">
            <v:imagedata r:id="rId43" o:title=""/>
          </v:shape>
          <o:OLEObject Type="Embed" ProgID="RadicalPie.Application.1" ShapeID="_x0000_i1045" DrawAspect="Content" ObjectID="_1821095196" r:id="rId44"/>
        </w:object>
      </w:r>
      <w:r>
        <w:t xml:space="preserve">, and vector </w:t>
      </w:r>
      <w:r w:rsidR="004E6324" w:rsidRPr="004E6324">
        <w:rPr>
          <w:position w:val="-4"/>
        </w:rPr>
        <w:object w:dxaOrig="181" w:dyaOrig="160" w14:anchorId="4FCA1A0F">
          <v:shape id="_x0000_i1046" type="#_x0000_t75" style="width:8.85pt;height:8.1pt" o:ole="">
            <v:imagedata r:id="rId33" o:title=""/>
          </v:shape>
          <o:OLEObject Type="Embed" ProgID="RadicalPie.Application.1" ShapeID="_x0000_i1046" DrawAspect="Content" ObjectID="_1821095197" r:id="rId45"/>
        </w:object>
      </w:r>
      <w:r>
        <w:t xml:space="preserve"> </w:t>
      </w:r>
      <w:r w:rsidRPr="00546998">
        <w:t>is the projective dimension with</w:t>
      </w:r>
      <w:r>
        <w:t xml:space="preserve"> </w:t>
      </w:r>
      <w:r w:rsidR="004E6324" w:rsidRPr="004E6324">
        <w:rPr>
          <w:position w:val="-4"/>
        </w:rPr>
        <w:object w:dxaOrig="869" w:dyaOrig="201" w14:anchorId="18DCEC15">
          <v:shape id="_x0000_i1047" type="#_x0000_t75" style="width:43.5pt;height:10pt" o:ole="">
            <v:imagedata r:id="rId46" o:title=""/>
          </v:shape>
          <o:OLEObject Type="Embed" ProgID="RadicalPie.Application.1" ShapeID="_x0000_i1047" DrawAspect="Content" ObjectID="_1821095198" r:id="rId47"/>
        </w:object>
      </w:r>
      <w:r>
        <w:t xml:space="preserve">. This means that our metric tensor </w:t>
      </w:r>
      <w:r w:rsidR="004E6324" w:rsidRPr="004E6324">
        <w:rPr>
          <w:position w:val="-6"/>
        </w:rPr>
        <w:object w:dxaOrig="121" w:dyaOrig="180" w14:anchorId="5E16AB2B">
          <v:shape id="_x0000_i1048" type="#_x0000_t75" style="width:6.15pt;height:8.85pt" o:ole="">
            <v:imagedata r:id="rId48" o:title=""/>
          </v:shape>
          <o:OLEObject Type="Embed" ProgID="RadicalPie.Application.1" ShapeID="_x0000_i1048" DrawAspect="Content" ObjectID="_1821095199" r:id="rId49"/>
        </w:object>
      </w:r>
      <w:r>
        <w:t xml:space="preserve"> looks like</w:t>
      </w:r>
    </w:p>
    <w:p w14:paraId="3F5D6C94" w14:textId="39B7BC7E" w:rsidR="00546998" w:rsidRDefault="00A17910" w:rsidP="00546998">
      <w:pPr>
        <w:pStyle w:val="Equation"/>
      </w:pPr>
      <w:r>
        <w:tab/>
      </w:r>
      <w:r w:rsidR="00153063" w:rsidRPr="00153063">
        <w:rPr>
          <w:position w:val="-74"/>
        </w:rPr>
        <w:object w:dxaOrig="2151" w:dyaOrig="1600" w14:anchorId="106F6B30">
          <v:shape id="_x0000_i1049" type="#_x0000_t75" style="width:107.8pt;height:80.1pt" o:ole="">
            <v:imagedata r:id="rId50" o:title=""/>
          </v:shape>
          <o:OLEObject Type="Embed" ProgID="RadicalPie.Application.1" ShapeID="_x0000_i1049" DrawAspect="Content" ObjectID="_1821095200" r:id="rId51"/>
        </w:object>
      </w:r>
      <w:r w:rsidR="00283A32">
        <w:t>.</w:t>
      </w:r>
    </w:p>
    <w:p w14:paraId="6E9A95D1" w14:textId="412C9900" w:rsidR="00546998" w:rsidRDefault="00E161F0" w:rsidP="00867F48">
      <w:r w:rsidRPr="00E161F0">
        <w:t>There are 32 total basis elements in the exterior algebra of</w:t>
      </w:r>
      <w:r>
        <w:t xml:space="preserve"> </w:t>
      </w:r>
      <w:r w:rsidR="004E6324" w:rsidRPr="004E6324">
        <w:rPr>
          <w:position w:val="-8"/>
        </w:rPr>
        <w:object w:dxaOrig="855" w:dyaOrig="261" w14:anchorId="5E941B5E">
          <v:shape id="_x0000_i1050" type="#_x0000_t75" style="width:42.75pt;height:13.1pt" o:ole="">
            <v:imagedata r:id="rId21" o:title=""/>
          </v:shape>
          <o:OLEObject Type="Embed" ProgID="RadicalPie.Application.1" ShapeID="_x0000_i1050" DrawAspect="Content" ObjectID="_1821095201" r:id="rId52"/>
        </w:object>
      </w:r>
      <w:r>
        <w:t xml:space="preserve">. </w:t>
      </w:r>
      <w:r w:rsidRPr="00E161F0">
        <w:t>Half of them are the 16 basis elements from</w:t>
      </w:r>
      <w:r>
        <w:t xml:space="preserve"> </w:t>
      </w:r>
      <w:r w:rsidR="004E6324" w:rsidRPr="004E6324">
        <w:rPr>
          <w:position w:val="-8"/>
        </w:rPr>
        <w:object w:dxaOrig="855" w:dyaOrig="261" w14:anchorId="27CC8661">
          <v:shape id="_x0000_i1051" type="#_x0000_t75" style="width:42.75pt;height:13.1pt" o:ole="">
            <v:imagedata r:id="rId23" o:title=""/>
          </v:shape>
          <o:OLEObject Type="Embed" ProgID="RadicalPie.Application.1" ShapeID="_x0000_i1051" DrawAspect="Content" ObjectID="_1821095202" r:id="rId53"/>
        </w:object>
      </w:r>
      <w:r>
        <w:t xml:space="preserve">, </w:t>
      </w:r>
      <w:r w:rsidRPr="00E161F0">
        <w:t>and the other half are those 16 basis elements multiplied by the time direction</w:t>
      </w:r>
      <w:r>
        <w:t xml:space="preserve"> </w:t>
      </w:r>
      <w:r w:rsidR="004E6324" w:rsidRPr="004E6324">
        <w:rPr>
          <w:position w:val="-6"/>
        </w:rPr>
        <w:object w:dxaOrig="181" w:dyaOrig="180" w14:anchorId="5EFF50D3">
          <v:shape id="_x0000_i1052" type="#_x0000_t75" style="width:8.85pt;height:8.85pt" o:ole="">
            <v:imagedata r:id="rId25" o:title=""/>
          </v:shape>
          <o:OLEObject Type="Embed" ProgID="RadicalPie.Application.1" ShapeID="_x0000_i1052" DrawAspect="Content" ObjectID="_1821095203" r:id="rId54"/>
        </w:object>
      </w:r>
      <w:r>
        <w:t>.</w:t>
      </w:r>
      <w:r w:rsidR="002A75ED">
        <w:t xml:space="preserve"> </w:t>
      </w:r>
      <w:r w:rsidR="002A75ED" w:rsidRPr="002A75ED">
        <w:t>All of the operators in</w:t>
      </w:r>
      <w:r w:rsidR="002A75ED">
        <w:t xml:space="preserve"> </w:t>
      </w:r>
      <w:r w:rsidR="004E6324" w:rsidRPr="004E6324">
        <w:rPr>
          <w:position w:val="-8"/>
        </w:rPr>
        <w:object w:dxaOrig="855" w:dyaOrig="261" w14:anchorId="23EC78C3">
          <v:shape id="_x0000_i1053" type="#_x0000_t75" style="width:42.75pt;height:13.1pt" o:ole="">
            <v:imagedata r:id="rId23" o:title=""/>
          </v:shape>
          <o:OLEObject Type="Embed" ProgID="RadicalPie.Application.1" ShapeID="_x0000_i1053" DrawAspect="Content" ObjectID="_1821095204" r:id="rId55"/>
        </w:object>
      </w:r>
      <w:r w:rsidR="002A75ED">
        <w:t xml:space="preserve"> are </w:t>
      </w:r>
      <w:r w:rsidR="002A75ED" w:rsidRPr="002A75ED">
        <w:t>multiplied by</w:t>
      </w:r>
      <w:r w:rsidR="002A75ED">
        <w:t xml:space="preserve"> </w:t>
      </w:r>
      <w:r w:rsidR="004E6324" w:rsidRPr="004E6324">
        <w:rPr>
          <w:position w:val="-6"/>
        </w:rPr>
        <w:object w:dxaOrig="181" w:dyaOrig="180" w14:anchorId="6B09AC88">
          <v:shape id="_x0000_i1054" type="#_x0000_t75" style="width:8.85pt;height:8.85pt" o:ole="">
            <v:imagedata r:id="rId25" o:title=""/>
          </v:shape>
          <o:OLEObject Type="Embed" ProgID="RadicalPie.Application.1" ShapeID="_x0000_i1054" DrawAspect="Content" ObjectID="_1821095205" r:id="rId56"/>
        </w:object>
      </w:r>
      <w:r w:rsidR="002A75ED">
        <w:t xml:space="preserve"> </w:t>
      </w:r>
      <w:r w:rsidR="002A75ED" w:rsidRPr="002A75ED">
        <w:t>when we transfer them to</w:t>
      </w:r>
      <w:r w:rsidR="002A75ED">
        <w:t xml:space="preserve"> </w:t>
      </w:r>
      <w:r w:rsidR="004E6324" w:rsidRPr="004E6324">
        <w:rPr>
          <w:position w:val="-8"/>
        </w:rPr>
        <w:object w:dxaOrig="855" w:dyaOrig="261" w14:anchorId="3FC6C85F">
          <v:shape id="_x0000_i1055" type="#_x0000_t75" style="width:42.75pt;height:13.1pt" o:ole="">
            <v:imagedata r:id="rId21" o:title=""/>
          </v:shape>
          <o:OLEObject Type="Embed" ProgID="RadicalPie.Application.1" ShapeID="_x0000_i1055" DrawAspect="Content" ObjectID="_1821095206" r:id="rId57"/>
        </w:object>
      </w:r>
      <w:r w:rsidR="002A75ED">
        <w:t xml:space="preserve"> </w:t>
      </w:r>
      <w:r w:rsidR="002A75ED" w:rsidRPr="002A75ED">
        <w:t>because time is an invariant of any rigid spatial motion.</w:t>
      </w:r>
    </w:p>
    <w:p w14:paraId="58CA2ED7" w14:textId="4CBD5D2E" w:rsidR="002A75ED" w:rsidRDefault="002A75ED" w:rsidP="00CC6E31">
      <w:r>
        <w:tab/>
      </w:r>
      <w:r w:rsidR="00CC6E31">
        <w:t xml:space="preserve">Using the basis vectors of </w:t>
      </w:r>
      <w:r w:rsidR="004E6324" w:rsidRPr="004E6324">
        <w:rPr>
          <w:position w:val="-8"/>
        </w:rPr>
        <w:object w:dxaOrig="855" w:dyaOrig="261" w14:anchorId="20EA46CF">
          <v:shape id="_x0000_i1056" type="#_x0000_t75" style="width:42.75pt;height:13.1pt" o:ole="">
            <v:imagedata r:id="rId21" o:title=""/>
          </v:shape>
          <o:OLEObject Type="Embed" ProgID="RadicalPie.Application.1" ShapeID="_x0000_i1056" DrawAspect="Content" ObjectID="_1821095207" r:id="rId58"/>
        </w:object>
      </w:r>
      <w:r w:rsidR="00CC6E31">
        <w:t xml:space="preserve">, the spacetime position </w:t>
      </w:r>
      <w:r w:rsidR="00CC6E31" w:rsidRPr="00CC6E31">
        <w:rPr>
          <w:b/>
          <w:bCs/>
        </w:rPr>
        <w:t>r</w:t>
      </w:r>
      <w:r w:rsidR="00CC6E31">
        <w:t xml:space="preserve"> of a particle is expressed as</w:t>
      </w:r>
    </w:p>
    <w:p w14:paraId="03783523" w14:textId="647E6786" w:rsidR="00CC6E31" w:rsidRDefault="00A17910" w:rsidP="00CC6E31">
      <w:pPr>
        <w:pStyle w:val="Equation"/>
      </w:pPr>
      <w:r>
        <w:tab/>
      </w:r>
      <w:r w:rsidR="004E6324" w:rsidRPr="004E6324">
        <w:rPr>
          <w:position w:val="-6"/>
        </w:rPr>
        <w:object w:dxaOrig="2641" w:dyaOrig="200" w14:anchorId="24D4F778">
          <v:shape id="_x0000_i1057" type="#_x0000_t75" style="width:132.05pt;height:10pt" o:ole="">
            <v:imagedata r:id="rId59" o:title=""/>
          </v:shape>
          <o:OLEObject Type="Embed" ProgID="RadicalPie.Application.1" ShapeID="_x0000_i1057" DrawAspect="Content" ObjectID="_1821095208" r:id="rId60"/>
        </w:object>
      </w:r>
      <w:r w:rsidR="00CC6E31">
        <w:t>,</w:t>
      </w:r>
    </w:p>
    <w:p w14:paraId="625B1C3C" w14:textId="07B07EDB" w:rsidR="00CC6E31" w:rsidRDefault="00CC6E31" w:rsidP="00CC6E31">
      <w:r>
        <w:t xml:space="preserve">and its velocity </w:t>
      </w:r>
      <w:r w:rsidRPr="00CC6E31">
        <w:rPr>
          <w:b/>
          <w:bCs/>
        </w:rPr>
        <w:t>u</w:t>
      </w:r>
      <w:r>
        <w:t xml:space="preserve"> is expressed as the derivative with respect to proper time </w:t>
      </w:r>
      <w:r w:rsidR="004E6324" w:rsidRPr="004E6324">
        <w:rPr>
          <w:position w:val="-2"/>
        </w:rPr>
        <w:object w:dxaOrig="86" w:dyaOrig="121" w14:anchorId="15037C0B">
          <v:shape id="_x0000_i1058" type="#_x0000_t75" style="width:4.25pt;height:6.15pt" o:ole="">
            <v:imagedata r:id="rId19" o:title=""/>
          </v:shape>
          <o:OLEObject Type="Embed" ProgID="RadicalPie.Application.1" ShapeID="_x0000_i1058" DrawAspect="Content" ObjectID="_1821095209" r:id="rId61"/>
        </w:object>
      </w:r>
      <w:r>
        <w:t>, given by</w:t>
      </w:r>
    </w:p>
    <w:p w14:paraId="2AC3426B" w14:textId="536F4976" w:rsidR="00CC6E31" w:rsidRDefault="00A17910" w:rsidP="00A43447">
      <w:pPr>
        <w:pStyle w:val="Equation"/>
        <w:spacing w:after="160"/>
      </w:pPr>
      <w:r>
        <w:lastRenderedPageBreak/>
        <w:tab/>
      </w:r>
      <w:r w:rsidR="004E6324" w:rsidRPr="004E6324">
        <w:rPr>
          <w:position w:val="-18"/>
        </w:rPr>
        <w:object w:dxaOrig="3022" w:dyaOrig="481" w14:anchorId="3811BA88">
          <v:shape id="_x0000_i1059" type="#_x0000_t75" style="width:150.55pt;height:23.85pt" o:ole="">
            <v:imagedata r:id="rId62" o:title=""/>
          </v:shape>
          <o:OLEObject Type="Embed" ProgID="RadicalPie.Application.1" ShapeID="_x0000_i1059" DrawAspect="Content" ObjectID="_1821095210" r:id="rId63"/>
        </w:object>
      </w:r>
      <w:r w:rsidR="00CC6E31">
        <w:t>,</w:t>
      </w:r>
    </w:p>
    <w:p w14:paraId="0A5EC26E" w14:textId="32E4A4CC" w:rsidR="00CC6E31" w:rsidRDefault="00CC6E31" w:rsidP="00CC6E31">
      <w:r>
        <w:t xml:space="preserve">where a dot above a variable means derivative with respect to coordinate time </w:t>
      </w:r>
      <w:r>
        <w:rPr>
          <w:i/>
          <w:iCs/>
        </w:rPr>
        <w:t>t</w:t>
      </w:r>
      <w:r>
        <w:t>.</w:t>
      </w:r>
    </w:p>
    <w:p w14:paraId="76FDC1F4" w14:textId="66E577AE" w:rsidR="002A2860" w:rsidRDefault="002A2860" w:rsidP="00CC6E31">
      <w:r>
        <w:tab/>
      </w:r>
      <w:r w:rsidR="006353AD" w:rsidRPr="006353AD">
        <w:t>In the projective spacetime algebra</w:t>
      </w:r>
      <w:r w:rsidR="006353AD">
        <w:t xml:space="preserve"> </w:t>
      </w:r>
      <w:r w:rsidR="004E6324" w:rsidRPr="004E6324">
        <w:rPr>
          <w:position w:val="-8"/>
        </w:rPr>
        <w:object w:dxaOrig="855" w:dyaOrig="261" w14:anchorId="673480A7">
          <v:shape id="_x0000_i1060" type="#_x0000_t75" style="width:42.75pt;height:13.1pt" o:ole="">
            <v:imagedata r:id="rId21" o:title=""/>
          </v:shape>
          <o:OLEObject Type="Embed" ProgID="RadicalPie.Application.1" ShapeID="_x0000_i1060" DrawAspect="Content" ObjectID="_1821095211" r:id="rId64"/>
        </w:object>
      </w:r>
      <w:r w:rsidR="006353AD">
        <w:t xml:space="preserve">, </w:t>
      </w:r>
      <w:r w:rsidR="006353AD" w:rsidRPr="006353AD">
        <w:t xml:space="preserve">a conventional </w:t>
      </w:r>
      <w:r w:rsidR="006353AD" w:rsidRPr="001567DB">
        <w:rPr>
          <w:i/>
          <w:iCs/>
        </w:rPr>
        <w:t>quaternion</w:t>
      </w:r>
      <w:r w:rsidR="006353AD">
        <w:t xml:space="preserve"> </w:t>
      </w:r>
      <w:r w:rsidR="004E6324" w:rsidRPr="004E6324">
        <w:rPr>
          <w:position w:val="-8"/>
        </w:rPr>
        <w:object w:dxaOrig="2108" w:dyaOrig="241" w14:anchorId="3C57F5F7">
          <v:shape id="_x0000_i1061" type="#_x0000_t75" style="width:105.5pt;height:11.95pt" o:ole="">
            <v:imagedata r:id="rId65" o:title=""/>
          </v:shape>
          <o:OLEObject Type="Embed" ProgID="RadicalPie.Application.1" ShapeID="_x0000_i1061" DrawAspect="Content" ObjectID="_1821095212" r:id="rId66"/>
        </w:object>
      </w:r>
      <w:r w:rsidR="006353AD">
        <w:t xml:space="preserve"> </w:t>
      </w:r>
      <w:r w:rsidR="006353AD" w:rsidRPr="006353AD">
        <w:t>is represented by the motion operator</w:t>
      </w:r>
      <w:r w:rsidR="00D2509F">
        <w:rPr>
          <w:rStyle w:val="FootnoteReference"/>
        </w:rPr>
        <w:footnoteReference w:id="1"/>
      </w:r>
    </w:p>
    <w:p w14:paraId="5F2C89DD" w14:textId="48BAE390" w:rsidR="006353AD" w:rsidRDefault="00A17910" w:rsidP="00A43447">
      <w:pPr>
        <w:pStyle w:val="Equation"/>
        <w:spacing w:before="140" w:after="180"/>
      </w:pPr>
      <w:r>
        <w:tab/>
      </w:r>
      <w:r w:rsidR="004E6324" w:rsidRPr="004E6324">
        <w:rPr>
          <w:position w:val="-8"/>
        </w:rPr>
        <w:object w:dxaOrig="2938" w:dyaOrig="241" w14:anchorId="273B7DFC">
          <v:shape id="_x0000_i1062" type="#_x0000_t75" style="width:147.45pt;height:11.95pt" o:ole="">
            <v:imagedata r:id="rId67" o:title=""/>
          </v:shape>
          <o:OLEObject Type="Embed" ProgID="RadicalPie.Application.1" ShapeID="_x0000_i1062" DrawAspect="Content" ObjectID="_1821095213" r:id="rId68"/>
        </w:object>
      </w:r>
      <w:r w:rsidR="00CF7D88">
        <w:t>,</w:t>
      </w:r>
    </w:p>
    <w:p w14:paraId="171FCE27" w14:textId="3ABD1132" w:rsidR="00CF7D88" w:rsidRDefault="00CF7D88" w:rsidP="00CF7D88">
      <w:r w:rsidRPr="00CF7D88">
        <w:t xml:space="preserve">and a position </w:t>
      </w:r>
      <w:r w:rsidRPr="00CF7D88">
        <w:rPr>
          <w:b/>
          <w:bCs/>
        </w:rPr>
        <w:t>r</w:t>
      </w:r>
      <w:r w:rsidRPr="00CF7D88">
        <w:t xml:space="preserve"> (or any other quantity) is transformed by the sandwich product</w:t>
      </w:r>
      <w:r w:rsidR="00623116">
        <w:t xml:space="preserve"> </w:t>
      </w:r>
      <w:r w:rsidR="004E6324" w:rsidRPr="004E6324">
        <w:rPr>
          <w:position w:val="-12"/>
        </w:rPr>
        <w:object w:dxaOrig="802" w:dyaOrig="240" w14:anchorId="343CDAE9">
          <v:shape id="_x0000_i1063" type="#_x0000_t75" style="width:40.05pt;height:11.95pt" o:ole="">
            <v:imagedata r:id="rId69" o:title=""/>
          </v:shape>
          <o:OLEObject Type="Embed" ProgID="RadicalPie.Application.1" ShapeID="_x0000_i1063" DrawAspect="Content" ObjectID="_1821095214" r:id="rId70"/>
        </w:object>
      </w:r>
      <w:r>
        <w:t xml:space="preserve">, </w:t>
      </w:r>
      <w:r w:rsidRPr="00CF7D88">
        <w:t>using the geometric antiproduct just as it would be in</w:t>
      </w:r>
      <w:r>
        <w:t xml:space="preserve"> </w:t>
      </w:r>
      <w:r w:rsidR="004E6324" w:rsidRPr="004E6324">
        <w:rPr>
          <w:position w:val="-8"/>
        </w:rPr>
        <w:object w:dxaOrig="855" w:dyaOrig="261" w14:anchorId="3886BA66">
          <v:shape id="_x0000_i1064" type="#_x0000_t75" style="width:42.75pt;height:13.1pt" o:ole="">
            <v:imagedata r:id="rId23" o:title=""/>
          </v:shape>
          <o:OLEObject Type="Embed" ProgID="RadicalPie.Application.1" ShapeID="_x0000_i1064" DrawAspect="Content" ObjectID="_1821095215" r:id="rId71"/>
        </w:object>
      </w:r>
      <w:r>
        <w:t>.</w:t>
      </w:r>
      <w:r w:rsidR="00871257">
        <w:rPr>
          <w:rStyle w:val="FootnoteReference"/>
        </w:rPr>
        <w:footnoteReference w:id="2"/>
      </w:r>
      <w:r w:rsidR="00C8317E">
        <w:t xml:space="preserve"> </w:t>
      </w:r>
      <w:r w:rsidR="00C8317E" w:rsidRPr="00C8317E">
        <w:t>Such a quaternion can also be expressed as</w:t>
      </w:r>
      <w:r w:rsidR="0029361B">
        <w:rPr>
          <w:rStyle w:val="FootnoteReference"/>
        </w:rPr>
        <w:footnoteReference w:id="3"/>
      </w:r>
    </w:p>
    <w:p w14:paraId="044CF8D7" w14:textId="77E33D35" w:rsidR="00C8317E" w:rsidRDefault="00A17910" w:rsidP="00A43447">
      <w:pPr>
        <w:pStyle w:val="Equation"/>
        <w:spacing w:before="180" w:after="180"/>
      </w:pPr>
      <w:r>
        <w:tab/>
      </w:r>
      <w:r w:rsidR="004E6324" w:rsidRPr="004E6324">
        <w:rPr>
          <w:position w:val="-20"/>
        </w:rPr>
        <w:object w:dxaOrig="5147" w:dyaOrig="520" w14:anchorId="418D3762">
          <v:shape id="_x0000_i1065" type="#_x0000_t75" style="width:257.2pt;height:26.2pt" o:ole="">
            <v:imagedata r:id="rId72" o:title=""/>
          </v:shape>
          <o:OLEObject Type="Embed" ProgID="RadicalPie.Application.1" ShapeID="_x0000_i1065" DrawAspect="Content" ObjectID="_1821095216" r:id="rId73"/>
        </w:object>
      </w:r>
      <w:r w:rsidR="00C8317E">
        <w:t>,</w:t>
      </w:r>
    </w:p>
    <w:p w14:paraId="3160C712" w14:textId="2092A76E" w:rsidR="00C8317E" w:rsidRDefault="00C8317E" w:rsidP="00C8317E">
      <w:r>
        <w:t xml:space="preserve">where </w:t>
      </w:r>
      <w:r w:rsidR="004E6324" w:rsidRPr="004E6324">
        <w:rPr>
          <w:position w:val="-10"/>
        </w:rPr>
        <w:object w:dxaOrig="1281" w:dyaOrig="300" w14:anchorId="50867079">
          <v:shape id="_x0000_i1066" type="#_x0000_t75" style="width:64.3pt;height:15pt" o:ole="">
            <v:imagedata r:id="rId74" o:title=""/>
          </v:shape>
          <o:OLEObject Type="Embed" ProgID="RadicalPie.Application.1" ShapeID="_x0000_i1066" DrawAspect="Content" ObjectID="_1821095217" r:id="rId75"/>
        </w:object>
      </w:r>
      <w:r>
        <w:t xml:space="preserve"> </w:t>
      </w:r>
      <w:r w:rsidRPr="00C8317E">
        <w:t>is the unit-length axis of rotation, and</w:t>
      </w:r>
      <w:r>
        <w:t xml:space="preserve"> </w:t>
      </w:r>
      <w:r w:rsidR="004E6324" w:rsidRPr="004E6324">
        <w:rPr>
          <w:position w:val="-8"/>
        </w:rPr>
        <w:object w:dxaOrig="875" w:dyaOrig="301" w14:anchorId="25A5778D">
          <v:shape id="_x0000_i1067" type="#_x0000_t75" style="width:43.5pt;height:15pt" o:ole="">
            <v:imagedata r:id="rId76" o:title=""/>
          </v:shape>
          <o:OLEObject Type="Embed" ProgID="RadicalPie.Application.1" ShapeID="_x0000_i1067" DrawAspect="Content" ObjectID="_1821095218" r:id="rId77"/>
        </w:object>
      </w:r>
      <w:r>
        <w:t xml:space="preserve"> </w:t>
      </w:r>
      <w:r w:rsidRPr="00C8317E">
        <w:t>is the angular velocity.</w:t>
      </w:r>
    </w:p>
    <w:p w14:paraId="1C516C78" w14:textId="7A383711" w:rsidR="00C8317E" w:rsidRDefault="00C8317E" w:rsidP="00173B1E">
      <w:r>
        <w:tab/>
      </w:r>
      <w:r w:rsidR="00173B1E">
        <w:t xml:space="preserve">The quaternion </w:t>
      </w:r>
      <w:r w:rsidR="004E6324" w:rsidRPr="004E6324">
        <w:rPr>
          <w:position w:val="-8"/>
        </w:rPr>
        <w:object w:dxaOrig="386" w:dyaOrig="261" w14:anchorId="445D6878">
          <v:shape id="_x0000_i1068" type="#_x0000_t75" style="width:19.25pt;height:13.1pt" o:ole="">
            <v:imagedata r:id="rId78" o:title=""/>
          </v:shape>
          <o:OLEObject Type="Embed" ProgID="RadicalPie.Application.1" ShapeID="_x0000_i1068" DrawAspect="Content" ObjectID="_1821095219" r:id="rId79"/>
        </w:object>
      </w:r>
      <w:r w:rsidR="00173B1E">
        <w:t xml:space="preserve"> performs a rotation about the axis </w:t>
      </w:r>
      <w:r w:rsidR="00173B1E" w:rsidRPr="00173B1E">
        <w:rPr>
          <w:b/>
          <w:bCs/>
        </w:rPr>
        <w:t>a</w:t>
      </w:r>
      <w:r w:rsidR="00173B1E">
        <w:t xml:space="preserve"> in space, but it has no effect on time coordinates, so the rotation happens instantaneously. This can’t represent a physical motion because the object being rotated must arrive at its new orientation at some point in the future. To make this physical, we need to combine the quaternion with a temporal translation.</w:t>
      </w:r>
    </w:p>
    <w:p w14:paraId="2AD258C1" w14:textId="192CF629" w:rsidR="00173B1E" w:rsidRDefault="00173B1E" w:rsidP="00173B1E">
      <w:r>
        <w:tab/>
      </w:r>
      <w:r w:rsidR="00975A97" w:rsidRPr="00975A97">
        <w:t>A general translation through spacetime is performed by the motion operator</w:t>
      </w:r>
    </w:p>
    <w:p w14:paraId="41699895" w14:textId="632CE8FC" w:rsidR="00975A97" w:rsidRDefault="00A17910" w:rsidP="00A43447">
      <w:pPr>
        <w:pStyle w:val="Equation"/>
        <w:spacing w:before="180" w:after="180"/>
      </w:pPr>
      <w:r>
        <w:tab/>
      </w:r>
      <w:r w:rsidR="004E6324" w:rsidRPr="004E6324">
        <w:rPr>
          <w:position w:val="-18"/>
        </w:rPr>
        <w:object w:dxaOrig="4021" w:dyaOrig="481" w14:anchorId="6E75EF22">
          <v:shape id="_x0000_i1069" type="#_x0000_t75" style="width:201pt;height:23.85pt" o:ole="">
            <v:imagedata r:id="rId80" o:title=""/>
          </v:shape>
          <o:OLEObject Type="Embed" ProgID="RadicalPie.Application.1" ShapeID="_x0000_i1069" DrawAspect="Content" ObjectID="_1821095220" r:id="rId81"/>
        </w:object>
      </w:r>
      <w:r w:rsidR="00975A97">
        <w:t>.</w:t>
      </w:r>
    </w:p>
    <w:p w14:paraId="4C631690" w14:textId="4C1E3B1C" w:rsidR="00975A97" w:rsidRDefault="00975A97" w:rsidP="003E4599">
      <w:r w:rsidRPr="00975A97">
        <w:t>Notice that the trivector part of this operator is</w:t>
      </w:r>
      <w:r>
        <w:t xml:space="preserve"> </w:t>
      </w:r>
      <w:r w:rsidR="004E6324" w:rsidRPr="004E6324">
        <w:rPr>
          <w:position w:val="-8"/>
        </w:rPr>
        <w:object w:dxaOrig="1031" w:dyaOrig="301" w14:anchorId="43A14E42">
          <v:shape id="_x0000_i1070" type="#_x0000_t75" style="width:51.6pt;height:15pt" o:ole="">
            <v:imagedata r:id="rId82" o:title=""/>
          </v:shape>
          <o:OLEObject Type="Embed" ProgID="RadicalPie.Application.1" ShapeID="_x0000_i1070" DrawAspect="Content" ObjectID="_1821095221" r:id="rId83"/>
        </w:object>
      </w:r>
      <w:r w:rsidR="003E4599">
        <w:t xml:space="preserve"> for a four-velocity </w:t>
      </w:r>
      <w:r w:rsidR="003E4599" w:rsidRPr="003E4599">
        <w:rPr>
          <w:b/>
          <w:bCs/>
        </w:rPr>
        <w:t>u</w:t>
      </w:r>
      <w:r w:rsidR="003E4599">
        <w:t>, where the dualization</w:t>
      </w:r>
      <w:r w:rsidR="001567DB">
        <w:t xml:space="preserve"> </w:t>
      </w:r>
      <w:r w:rsidR="004E6324" w:rsidRPr="004E6324">
        <w:rPr>
          <w:position w:val="-2"/>
        </w:rPr>
        <w:object w:dxaOrig="171" w:dyaOrig="160" w14:anchorId="433853F9">
          <v:shape id="_x0000_i1071" type="#_x0000_t75" style="width:8.45pt;height:8.1pt" o:ole="">
            <v:imagedata r:id="rId84" o:title=""/>
          </v:shape>
          <o:OLEObject Type="Embed" ProgID="RadicalPie.Application.1" ShapeID="_x0000_i1071" DrawAspect="Content" ObjectID="_1821095222" r:id="rId85"/>
        </w:object>
      </w:r>
      <w:r w:rsidR="003E4599">
        <w:t xml:space="preserve"> applies the metric and causes the temporal component to be negated. To translate through time but not space, we need only the </w:t>
      </w:r>
      <w:r w:rsidR="004E6324" w:rsidRPr="004E6324">
        <w:rPr>
          <w:position w:val="-6"/>
        </w:rPr>
        <w:object w:dxaOrig="325" w:dyaOrig="180" w14:anchorId="1CED5AAF">
          <v:shape id="_x0000_i1072" type="#_x0000_t75" style="width:16.15pt;height:8.85pt" o:ole="">
            <v:imagedata r:id="rId86" o:title=""/>
          </v:shape>
          <o:OLEObject Type="Embed" ProgID="RadicalPie.Application.1" ShapeID="_x0000_i1072" DrawAspect="Content" ObjectID="_1821095223" r:id="rId87"/>
        </w:object>
      </w:r>
      <w:r w:rsidR="003E4599">
        <w:t xml:space="preserve"> term, so the operator for a purely temporal translation is simply</w:t>
      </w:r>
    </w:p>
    <w:p w14:paraId="2752F371" w14:textId="00C3E1EF" w:rsidR="000E32E9" w:rsidRDefault="00A17910" w:rsidP="00A43447">
      <w:pPr>
        <w:pStyle w:val="Equation"/>
        <w:spacing w:before="180" w:after="180"/>
      </w:pPr>
      <w:r>
        <w:tab/>
      </w:r>
      <w:r w:rsidR="004E6324" w:rsidRPr="004E6324">
        <w:rPr>
          <w:position w:val="-18"/>
        </w:rPr>
        <w:object w:dxaOrig="1733" w:dyaOrig="481" w14:anchorId="0791E3E6">
          <v:shape id="_x0000_i1073" type="#_x0000_t75" style="width:86.65pt;height:23.85pt" o:ole="">
            <v:imagedata r:id="rId88" o:title=""/>
          </v:shape>
          <o:OLEObject Type="Embed" ProgID="RadicalPie.Application.1" ShapeID="_x0000_i1073" DrawAspect="Content" ObjectID="_1821095224" r:id="rId89"/>
        </w:object>
      </w:r>
      <w:r w:rsidR="000E32E9">
        <w:t>.</w:t>
      </w:r>
    </w:p>
    <w:p w14:paraId="1629B1B4" w14:textId="1D3D8A4A" w:rsidR="000E32E9" w:rsidRDefault="000E32E9" w:rsidP="000E32E9">
      <w:r>
        <w:t xml:space="preserve">When we multiply this by the quaternion </w:t>
      </w:r>
      <w:r w:rsidR="004E6324" w:rsidRPr="004E6324">
        <w:rPr>
          <w:position w:val="-8"/>
        </w:rPr>
        <w:object w:dxaOrig="386" w:dyaOrig="261" w14:anchorId="320FC823">
          <v:shape id="_x0000_i1074" type="#_x0000_t75" style="width:19.25pt;height:13.1pt" o:ole="">
            <v:imagedata r:id="rId78" o:title=""/>
          </v:shape>
          <o:OLEObject Type="Embed" ProgID="RadicalPie.Application.1" ShapeID="_x0000_i1074" DrawAspect="Content" ObjectID="_1821095225" r:id="rId90"/>
        </w:object>
      </w:r>
      <w:r>
        <w:t>, we obtain a motion operator that performs both a rotation in space and a translation in time. (The two operators commute, so the order of multiplication doesn’t matter.) The combined operator is given by</w:t>
      </w:r>
    </w:p>
    <w:p w14:paraId="70C5542E" w14:textId="1B19DBAB" w:rsidR="000E32E9" w:rsidRDefault="00A17910" w:rsidP="007C07F9">
      <w:pPr>
        <w:pStyle w:val="Equation"/>
        <w:spacing w:before="120" w:after="160"/>
      </w:pPr>
      <w:r>
        <w:tab/>
      </w:r>
      <w:r w:rsidR="004E6324" w:rsidRPr="004E6324">
        <w:rPr>
          <w:position w:val="-20"/>
        </w:rPr>
        <w:object w:dxaOrig="2604" w:dyaOrig="520" w14:anchorId="4C55FA2B">
          <v:shape id="_x0000_i1075" type="#_x0000_t75" style="width:130.15pt;height:26.2pt" o:ole="">
            <v:imagedata r:id="rId91" o:title=""/>
          </v:shape>
          <o:OLEObject Type="Embed" ProgID="RadicalPie.Application.1" ShapeID="_x0000_i1075" DrawAspect="Content" ObjectID="_1821095226" r:id="rId92"/>
        </w:object>
      </w:r>
      <w:r w:rsidR="00A41478">
        <w:t>,</w:t>
      </w:r>
    </w:p>
    <w:p w14:paraId="6F700275" w14:textId="70FAA041" w:rsidR="00A41478" w:rsidRDefault="00A41478" w:rsidP="00A41478">
      <w:r>
        <w:t>and this expands to</w:t>
      </w:r>
    </w:p>
    <w:p w14:paraId="6F338EF2" w14:textId="2FB86FF2" w:rsidR="00A41478" w:rsidRDefault="00A17910" w:rsidP="007C07F9">
      <w:pPr>
        <w:pStyle w:val="Equation"/>
        <w:spacing w:before="140" w:after="180"/>
      </w:pPr>
      <w:r>
        <w:tab/>
      </w:r>
      <w:r w:rsidR="004E6324" w:rsidRPr="004E6324">
        <w:rPr>
          <w:position w:val="-20"/>
        </w:rPr>
        <w:object w:dxaOrig="5982" w:dyaOrig="1120" w14:anchorId="74335EC6">
          <v:shape id="_x0000_i1076" type="#_x0000_t75" style="width:299.15pt;height:55.85pt" o:ole="">
            <v:imagedata r:id="rId93" o:title=""/>
          </v:shape>
          <o:OLEObject Type="Embed" ProgID="RadicalPie.Application.1" ShapeID="_x0000_i1076" DrawAspect="Content" ObjectID="_1821095227" r:id="rId94"/>
        </w:object>
      </w:r>
    </w:p>
    <w:p w14:paraId="75A70F46" w14:textId="28FBEB78" w:rsidR="00CC24E0" w:rsidRDefault="00CC24E0" w:rsidP="00CC24E0">
      <w:r>
        <w:lastRenderedPageBreak/>
        <w:t>If we set</w:t>
      </w:r>
      <w:r w:rsidR="00E7244E">
        <w:t xml:space="preserve"> </w:t>
      </w:r>
      <w:r w:rsidR="004E6324" w:rsidRPr="004E6324">
        <w:rPr>
          <w:position w:val="-8"/>
        </w:rPr>
        <w:object w:dxaOrig="592" w:dyaOrig="261" w14:anchorId="755F64B7">
          <v:shape id="_x0000_i1077" type="#_x0000_t75" style="width:29.65pt;height:13.1pt" o:ole="">
            <v:imagedata r:id="rId95" o:title=""/>
          </v:shape>
          <o:OLEObject Type="Embed" ProgID="RadicalPie.Application.1" ShapeID="_x0000_i1077" DrawAspect="Content" ObjectID="_1821095228" r:id="rId96"/>
        </w:object>
      </w:r>
      <w:r>
        <w:t xml:space="preserve"> for some time </w:t>
      </w:r>
      <w:r>
        <w:rPr>
          <w:i/>
          <w:iCs/>
        </w:rPr>
        <w:t>t</w:t>
      </w:r>
      <w:r>
        <w:t xml:space="preserve">, then the sandwich product </w:t>
      </w:r>
      <w:r w:rsidR="004E6324" w:rsidRPr="004E6324">
        <w:rPr>
          <w:position w:val="-10"/>
        </w:rPr>
        <w:object w:dxaOrig="1425" w:dyaOrig="281" w14:anchorId="33C3941A">
          <v:shape id="_x0000_i1078" type="#_x0000_t75" style="width:71.25pt;height:13.85pt" o:ole="">
            <v:imagedata r:id="rId97" o:title=""/>
          </v:shape>
          <o:OLEObject Type="Embed" ProgID="RadicalPie.Application.1" ShapeID="_x0000_i1078" DrawAspect="Content" ObjectID="_1821095229" r:id="rId98"/>
        </w:object>
      </w:r>
      <w:r>
        <w:t xml:space="preserve"> rotates the position </w:t>
      </w:r>
      <w:r w:rsidR="00EC213C">
        <w:rPr>
          <w:b/>
          <w:bCs/>
        </w:rPr>
        <w:t>r</w:t>
      </w:r>
      <w:r>
        <w:t xml:space="preserve"> through the angle </w:t>
      </w:r>
      <w:r w:rsidR="004E6324" w:rsidRPr="004E6324">
        <w:rPr>
          <w:position w:val="-6"/>
        </w:rPr>
        <w:object w:dxaOrig="180" w:dyaOrig="281" w14:anchorId="026B569C">
          <v:shape id="_x0000_i1079" type="#_x0000_t75" style="width:8.85pt;height:13.85pt" o:ole="">
            <v:imagedata r:id="rId99" o:title=""/>
          </v:shape>
          <o:OLEObject Type="Embed" ProgID="RadicalPie.Application.1" ShapeID="_x0000_i1079" DrawAspect="Content" ObjectID="_1821095230" r:id="rId100"/>
        </w:object>
      </w:r>
      <w:r>
        <w:t xml:space="preserve"> in space and adds </w:t>
      </w:r>
      <w:r w:rsidR="004E6324" w:rsidRPr="004E6324">
        <w:rPr>
          <w:position w:val="-2"/>
        </w:rPr>
        <w:object w:dxaOrig="164" w:dyaOrig="160" w14:anchorId="4B595639">
          <v:shape id="_x0000_i1080" type="#_x0000_t75" style="width:8.45pt;height:8.1pt" o:ole="">
            <v:imagedata r:id="rId101" o:title=""/>
          </v:shape>
          <o:OLEObject Type="Embed" ProgID="RadicalPie.Application.1" ShapeID="_x0000_i1080" DrawAspect="Content" ObjectID="_1821095231" r:id="rId102"/>
        </w:object>
      </w:r>
      <w:r>
        <w:t xml:space="preserve"> to its time coordinate. This is our relativistic quaternion, and it’s an operator with eight components that we can write generically as</w:t>
      </w:r>
    </w:p>
    <w:p w14:paraId="3199227C" w14:textId="2E3DA1AE" w:rsidR="00474C66" w:rsidRDefault="00A17910" w:rsidP="00474C66">
      <w:pPr>
        <w:pStyle w:val="Equation"/>
      </w:pPr>
      <w:r>
        <w:tab/>
      </w:r>
      <w:r w:rsidR="004E6324" w:rsidRPr="004E6324">
        <w:rPr>
          <w:position w:val="-8"/>
        </w:rPr>
        <w:object w:dxaOrig="5437" w:dyaOrig="241" w14:anchorId="277DFC32">
          <v:shape id="_x0000_i1081" type="#_x0000_t75" style="width:272.2pt;height:11.95pt" o:ole="">
            <v:imagedata r:id="rId103" o:title=""/>
          </v:shape>
          <o:OLEObject Type="Embed" ProgID="RadicalPie.Application.1" ShapeID="_x0000_i1081" DrawAspect="Content" ObjectID="_1821095232" r:id="rId104"/>
        </w:object>
      </w:r>
      <w:r w:rsidR="00474C66">
        <w:t>.</w:t>
      </w:r>
    </w:p>
    <w:p w14:paraId="18BD2B35" w14:textId="22DB7652" w:rsidR="00474C66" w:rsidRDefault="00474C66" w:rsidP="00E172FF">
      <w:r>
        <w:t xml:space="preserve">These eight components are not independent because each of the four </w:t>
      </w:r>
      <w:r>
        <w:rPr>
          <w:i/>
          <w:iCs/>
        </w:rPr>
        <w:t>s</w:t>
      </w:r>
      <w:r>
        <w:t xml:space="preserve"> coordinates is just a copy of a corresponding </w:t>
      </w:r>
      <w:r>
        <w:rPr>
          <w:i/>
          <w:iCs/>
        </w:rPr>
        <w:t>q</w:t>
      </w:r>
      <w:r>
        <w:t xml:space="preserve"> coordinate multiplied by </w:t>
      </w:r>
      <w:r w:rsidR="004E6324" w:rsidRPr="004E6324">
        <w:rPr>
          <w:position w:val="-8"/>
        </w:rPr>
        <w:object w:dxaOrig="526" w:dyaOrig="281" w14:anchorId="698AB1F8">
          <v:shape id="_x0000_i1082" type="#_x0000_t75" style="width:26.2pt;height:13.85pt" o:ole="">
            <v:imagedata r:id="rId105" o:title=""/>
          </v:shape>
          <o:OLEObject Type="Embed" ProgID="RadicalPie.Application.1" ShapeID="_x0000_i1082" DrawAspect="Content" ObjectID="_1821095233" r:id="rId106"/>
        </w:object>
      </w:r>
      <w:r>
        <w:t>, so we haven’t added any new degrees of freedom.</w:t>
      </w:r>
    </w:p>
    <w:p w14:paraId="3E02180A" w14:textId="407C4841" w:rsidR="00474C66" w:rsidRDefault="00474C66" w:rsidP="007930BB">
      <w:r>
        <w:tab/>
      </w:r>
      <w:r w:rsidR="007930BB">
        <w:t xml:space="preserve">The operator </w:t>
      </w:r>
      <w:r w:rsidR="007930BB">
        <w:rPr>
          <w:b/>
          <w:bCs/>
        </w:rPr>
        <w:t>Q</w:t>
      </w:r>
      <w:r w:rsidR="007930BB">
        <w:t xml:space="preserve"> is equivalent to the </w:t>
      </w:r>
      <w:r w:rsidR="004E6324" w:rsidRPr="004E6324">
        <w:rPr>
          <w:position w:val="-2"/>
        </w:rPr>
        <w:object w:dxaOrig="421" w:dyaOrig="181" w14:anchorId="7B8F6C6A">
          <v:shape id="_x0000_i1083" type="#_x0000_t75" style="width:21.2pt;height:8.85pt" o:ole="">
            <v:imagedata r:id="rId107" o:title=""/>
          </v:shape>
          <o:OLEObject Type="Embed" ProgID="RadicalPie.Application.1" ShapeID="_x0000_i1083" DrawAspect="Content" ObjectID="_1821095234" r:id="rId108"/>
        </w:object>
      </w:r>
      <w:r w:rsidR="007930BB">
        <w:t xml:space="preserve"> matrix </w:t>
      </w:r>
      <w:r w:rsidR="007930BB">
        <w:rPr>
          <w:b/>
          <w:bCs/>
        </w:rPr>
        <w:t>m</w:t>
      </w:r>
      <w:r w:rsidR="007930BB">
        <w:t xml:space="preserve"> given by</w:t>
      </w:r>
    </w:p>
    <w:p w14:paraId="293346FF" w14:textId="1737F124" w:rsidR="007930BB" w:rsidRDefault="00A17910" w:rsidP="007930BB">
      <w:pPr>
        <w:pStyle w:val="Equation"/>
      </w:pPr>
      <w:r>
        <w:tab/>
      </w:r>
      <w:r w:rsidR="00153063" w:rsidRPr="00153063">
        <w:rPr>
          <w:position w:val="-82"/>
        </w:rPr>
        <w:object w:dxaOrig="8074" w:dyaOrig="1881" w14:anchorId="2581F7D2">
          <v:shape id="_x0000_i1084" type="#_x0000_t75" style="width:403.5pt;height:93.95pt" o:ole="">
            <v:imagedata r:id="rId109" o:title=""/>
          </v:shape>
          <o:OLEObject Type="Embed" ProgID="RadicalPie.Application.1" ShapeID="_x0000_i1084" DrawAspect="Content" ObjectID="_1821095235" r:id="rId110"/>
        </w:object>
      </w:r>
      <w:r w:rsidR="00F712DA">
        <w:t>,</w:t>
      </w:r>
    </w:p>
    <w:p w14:paraId="212F9621" w14:textId="233C4249" w:rsidR="00E161F0" w:rsidRDefault="00F712DA" w:rsidP="00926EA1">
      <w:r w:rsidRPr="00F712DA">
        <w:t>and the sandwich product</w:t>
      </w:r>
      <w:r w:rsidR="00926EA1">
        <w:t xml:space="preserve"> </w:t>
      </w:r>
      <w:r w:rsidR="004E6324" w:rsidRPr="004E6324">
        <w:rPr>
          <w:position w:val="-10"/>
        </w:rPr>
        <w:object w:dxaOrig="1425" w:dyaOrig="281" w14:anchorId="674A7A1F">
          <v:shape id="_x0000_i1085" type="#_x0000_t75" style="width:71.25pt;height:13.85pt" o:ole="">
            <v:imagedata r:id="rId97" o:title=""/>
          </v:shape>
          <o:OLEObject Type="Embed" ProgID="RadicalPie.Application.1" ShapeID="_x0000_i1085" DrawAspect="Content" ObjectID="_1821095236" r:id="rId111"/>
        </w:object>
      </w:r>
      <w:r w:rsidR="00926EA1">
        <w:t xml:space="preserve"> is equivalent to the matrix product </w:t>
      </w:r>
      <w:r w:rsidR="004E6324" w:rsidRPr="004E6324">
        <w:object w:dxaOrig="281" w:dyaOrig="120" w14:anchorId="30DB5657">
          <v:shape id="_x0000_i1086" type="#_x0000_t75" style="width:13.85pt;height:6.15pt" o:ole="">
            <v:imagedata r:id="rId112" o:title=""/>
          </v:shape>
          <o:OLEObject Type="Embed" ProgID="RadicalPie.Application.1" ShapeID="_x0000_i1086" DrawAspect="Content" ObjectID="_1821095237" r:id="rId113"/>
        </w:object>
      </w:r>
      <w:r w:rsidR="00926EA1">
        <w:t xml:space="preserve">, treating </w:t>
      </w:r>
      <w:r w:rsidR="00926EA1">
        <w:rPr>
          <w:b/>
          <w:bCs/>
        </w:rPr>
        <w:t>r</w:t>
      </w:r>
      <w:r w:rsidR="00926EA1">
        <w:t xml:space="preserve"> as a column vector.</w:t>
      </w:r>
      <w:r w:rsidR="00AF43BA">
        <w:rPr>
          <w:rStyle w:val="FootnoteReference"/>
        </w:rPr>
        <w:footnoteReference w:id="4"/>
      </w:r>
      <w:r w:rsidR="00926EA1">
        <w:t xml:space="preserve"> The middle </w:t>
      </w:r>
      <w:r w:rsidR="004E6324" w:rsidRPr="004E6324">
        <w:rPr>
          <w:position w:val="-2"/>
        </w:rPr>
        <w:object w:dxaOrig="421" w:dyaOrig="181" w14:anchorId="1DDF51B6">
          <v:shape id="_x0000_i1087" type="#_x0000_t75" style="width:21.2pt;height:8.85pt" o:ole="">
            <v:imagedata r:id="rId114" o:title=""/>
          </v:shape>
          <o:OLEObject Type="Embed" ProgID="RadicalPie.Application.1" ShapeID="_x0000_i1087" DrawAspect="Content" ObjectID="_1821095238" r:id="rId115"/>
        </w:object>
      </w:r>
      <w:r w:rsidR="00926EA1">
        <w:t xml:space="preserve"> portion of this matrix performs the conventional quaternion motion in space, and the upper-right entry performs the temporal translation. The sandwich product </w:t>
      </w:r>
      <w:r w:rsidR="004E6324" w:rsidRPr="004E6324">
        <w:rPr>
          <w:position w:val="-10"/>
        </w:rPr>
        <w:object w:dxaOrig="1438" w:dyaOrig="281" w14:anchorId="21142135">
          <v:shape id="_x0000_i1088" type="#_x0000_t75" style="width:1in;height:13.85pt" o:ole="">
            <v:imagedata r:id="rId116" o:title=""/>
          </v:shape>
          <o:OLEObject Type="Embed" ProgID="RadicalPie.Application.1" ShapeID="_x0000_i1088" DrawAspect="Content" ObjectID="_1821095239" r:id="rId117"/>
        </w:object>
      </w:r>
      <w:r w:rsidR="00926EA1">
        <w:t xml:space="preserve"> not only transforms position vectors but any multivector </w:t>
      </w:r>
      <w:r w:rsidR="00926EA1">
        <w:rPr>
          <w:b/>
          <w:bCs/>
        </w:rPr>
        <w:t>x</w:t>
      </w:r>
      <w:r w:rsidR="00926EA1">
        <w:t xml:space="preserve"> in the entire algebra. The matrix equivalents that transform bivectors, trivectors, and quadrivectors are given by the second, third, and fourth compound matrices of </w:t>
      </w:r>
      <w:r w:rsidR="00926EA1">
        <w:rPr>
          <w:b/>
          <w:bCs/>
        </w:rPr>
        <w:t>m</w:t>
      </w:r>
      <w:r w:rsidR="00926EA1">
        <w:t>.</w:t>
      </w:r>
    </w:p>
    <w:p w14:paraId="6B18FF79" w14:textId="7E864DB1" w:rsidR="00926EA1" w:rsidRDefault="00926EA1" w:rsidP="00E33F38">
      <w:r>
        <w:tab/>
      </w:r>
      <w:r w:rsidR="00E33F38">
        <w:t xml:space="preserve">A </w:t>
      </w:r>
      <w:r w:rsidR="00E33F38" w:rsidRPr="00E33F38">
        <w:rPr>
          <w:i/>
          <w:iCs/>
        </w:rPr>
        <w:t>dual quaternion</w:t>
      </w:r>
      <w:r w:rsidR="00E33F38">
        <w:t xml:space="preserve"> performs a general rigid motion in 3D space, and it has an eight-component representation in </w:t>
      </w:r>
      <w:r w:rsidR="004E6324" w:rsidRPr="004E6324">
        <w:rPr>
          <w:position w:val="-8"/>
        </w:rPr>
        <w:object w:dxaOrig="855" w:dyaOrig="261" w14:anchorId="57EB7341">
          <v:shape id="_x0000_i1089" type="#_x0000_t75" style="width:42.75pt;height:13.1pt" o:ole="">
            <v:imagedata r:id="rId23" o:title=""/>
          </v:shape>
          <o:OLEObject Type="Embed" ProgID="RadicalPie.Application.1" ShapeID="_x0000_i1089" DrawAspect="Content" ObjectID="_1821095240" r:id="rId118"/>
        </w:object>
      </w:r>
      <w:r w:rsidR="00E33F38">
        <w:t xml:space="preserve">. In the projective spacetime algebra </w:t>
      </w:r>
      <w:r w:rsidR="004E6324" w:rsidRPr="004E6324">
        <w:rPr>
          <w:position w:val="-8"/>
        </w:rPr>
        <w:object w:dxaOrig="855" w:dyaOrig="261" w14:anchorId="717ED13E">
          <v:shape id="_x0000_i1090" type="#_x0000_t75" style="width:42.75pt;height:13.1pt" o:ole="">
            <v:imagedata r:id="rId21" o:title=""/>
          </v:shape>
          <o:OLEObject Type="Embed" ProgID="RadicalPie.Application.1" ShapeID="_x0000_i1090" DrawAspect="Content" ObjectID="_1821095241" r:id="rId119"/>
        </w:object>
      </w:r>
      <w:r w:rsidR="00E33F38">
        <w:t>, a dual quaternion becomes the motion operator</w:t>
      </w:r>
      <w:r w:rsidR="00AF43BA">
        <w:rPr>
          <w:rStyle w:val="FootnoteReference"/>
        </w:rPr>
        <w:footnoteReference w:id="5"/>
      </w:r>
    </w:p>
    <w:p w14:paraId="0A0A6889" w14:textId="2172420C" w:rsidR="00E33F38" w:rsidRDefault="00A17910" w:rsidP="00E33F38">
      <w:pPr>
        <w:pStyle w:val="Equation"/>
      </w:pPr>
      <w:r>
        <w:tab/>
      </w:r>
      <w:r w:rsidR="004E6324" w:rsidRPr="004E6324">
        <w:rPr>
          <w:position w:val="-20"/>
        </w:rPr>
        <w:object w:dxaOrig="7350" w:dyaOrig="520" w14:anchorId="2AEBF28A">
          <v:shape id="_x0000_i1091" type="#_x0000_t75" style="width:367.3pt;height:26.2pt" o:ole="">
            <v:imagedata r:id="rId120" o:title=""/>
          </v:shape>
          <o:OLEObject Type="Embed" ProgID="RadicalPie.Application.1" ShapeID="_x0000_i1091" DrawAspect="Content" ObjectID="_1821095242" r:id="rId121"/>
        </w:object>
      </w:r>
      <w:r w:rsidR="001A25DC">
        <w:t>.</w:t>
      </w:r>
    </w:p>
    <w:p w14:paraId="034C8028" w14:textId="62F24CFB" w:rsidR="001A25DC" w:rsidRDefault="001A25DC" w:rsidP="001A25DC">
      <w:r>
        <w:t xml:space="preserve">Here, </w:t>
      </w:r>
      <w:r>
        <w:rPr>
          <w:b/>
          <w:bCs/>
          <w:i/>
          <w:iCs/>
        </w:rPr>
        <w:t>l</w:t>
      </w:r>
      <w:r>
        <w:t xml:space="preserve"> is an arbitrary unitized line that may not contain the origin, </w:t>
      </w:r>
      <w:r w:rsidR="004E6324" w:rsidRPr="004E6324">
        <w:rPr>
          <w:position w:val="-6"/>
        </w:rPr>
        <w:object w:dxaOrig="114" w:dyaOrig="281" w14:anchorId="3F9052F0">
          <v:shape id="_x0000_i1092" type="#_x0000_t75" style="width:5.8pt;height:13.85pt" o:ole="">
            <v:imagedata r:id="rId122" o:title=""/>
          </v:shape>
          <o:OLEObject Type="Embed" ProgID="RadicalPie.Application.1" ShapeID="_x0000_i1092" DrawAspect="Content" ObjectID="_1821095243" r:id="rId123"/>
        </w:object>
      </w:r>
      <w:r>
        <w:t xml:space="preserve"> continues to be the angular velocity, and </w:t>
      </w:r>
      <w:r w:rsidR="004E6324" w:rsidRPr="004E6324">
        <w:rPr>
          <w:position w:val="-2"/>
        </w:rPr>
        <w:object w:dxaOrig="103" w:dyaOrig="241" w14:anchorId="1690682F">
          <v:shape id="_x0000_i1093" type="#_x0000_t75" style="width:5pt;height:11.95pt" o:ole="">
            <v:imagedata r:id="rId124" o:title=""/>
          </v:shape>
          <o:OLEObject Type="Embed" ProgID="RadicalPie.Application.1" ShapeID="_x0000_i1093" DrawAspect="Content" ObjectID="_1821095244" r:id="rId125"/>
        </w:object>
      </w:r>
      <w:r>
        <w:t xml:space="preserve"> is the rate of displacement along the axis of rotation. When </w:t>
      </w:r>
      <w:r w:rsidR="004E6324" w:rsidRPr="004E6324">
        <w:rPr>
          <w:position w:val="-2"/>
        </w:rPr>
        <w:object w:dxaOrig="456" w:dyaOrig="241" w14:anchorId="12B5B482">
          <v:shape id="_x0000_i1094" type="#_x0000_t75" style="width:22.7pt;height:11.95pt" o:ole="">
            <v:imagedata r:id="rId126" o:title=""/>
          </v:shape>
          <o:OLEObject Type="Embed" ProgID="RadicalPie.Application.1" ShapeID="_x0000_i1094" DrawAspect="Content" ObjectID="_1821095245" r:id="rId127"/>
        </w:object>
      </w:r>
      <w:r>
        <w:t xml:space="preserve">, the last two terms vanish, and when the line </w:t>
      </w:r>
      <w:r>
        <w:rPr>
          <w:b/>
          <w:bCs/>
          <w:i/>
          <w:iCs/>
        </w:rPr>
        <w:t>l</w:t>
      </w:r>
      <w:r>
        <w:t xml:space="preserve"> also passes through the origin, the dual quaternion </w:t>
      </w:r>
      <w:r w:rsidR="004E6324" w:rsidRPr="004E6324">
        <w:rPr>
          <w:position w:val="-8"/>
        </w:rPr>
        <w:object w:dxaOrig="386" w:dyaOrig="261" w14:anchorId="1102FA73">
          <v:shape id="_x0000_i1095" type="#_x0000_t75" style="width:19.25pt;height:13.1pt" o:ole="">
            <v:imagedata r:id="rId128" o:title=""/>
          </v:shape>
          <o:OLEObject Type="Embed" ProgID="RadicalPie.Application.1" ShapeID="_x0000_i1095" DrawAspect="Content" ObjectID="_1821095246" r:id="rId129"/>
        </w:object>
      </w:r>
      <w:r>
        <w:t xml:space="preserve"> reduces to the quaternion </w:t>
      </w:r>
      <w:r w:rsidR="004E6324" w:rsidRPr="004E6324">
        <w:rPr>
          <w:position w:val="-8"/>
        </w:rPr>
        <w:object w:dxaOrig="386" w:dyaOrig="261" w14:anchorId="2FE2007C">
          <v:shape id="_x0000_i1096" type="#_x0000_t75" style="width:19.25pt;height:13.1pt" o:ole="">
            <v:imagedata r:id="rId78" o:title=""/>
          </v:shape>
          <o:OLEObject Type="Embed" ProgID="RadicalPie.Application.1" ShapeID="_x0000_i1096" DrawAspect="Content" ObjectID="_1821095247" r:id="rId130"/>
        </w:object>
      </w:r>
      <w:r>
        <w:t>.</w:t>
      </w:r>
    </w:p>
    <w:p w14:paraId="2A305E15" w14:textId="4B14ECD5" w:rsidR="001A25DC" w:rsidRDefault="007970B3" w:rsidP="007970B3">
      <w:r>
        <w:tab/>
        <w:t xml:space="preserve">As before, the dual quaternion </w:t>
      </w:r>
      <w:r w:rsidR="004E6324" w:rsidRPr="004E6324">
        <w:rPr>
          <w:position w:val="-8"/>
        </w:rPr>
        <w:object w:dxaOrig="386" w:dyaOrig="261" w14:anchorId="67B6C2CA">
          <v:shape id="_x0000_i1097" type="#_x0000_t75" style="width:19.25pt;height:13.1pt" o:ole="">
            <v:imagedata r:id="rId128" o:title=""/>
          </v:shape>
          <o:OLEObject Type="Embed" ProgID="RadicalPie.Application.1" ShapeID="_x0000_i1097" DrawAspect="Content" ObjectID="_1821095248" r:id="rId131"/>
        </w:object>
      </w:r>
      <w:r>
        <w:t xml:space="preserve"> performs an instantaneous motion under the sandwich product </w:t>
      </w:r>
      <w:r w:rsidR="004E6324" w:rsidRPr="004E6324">
        <w:rPr>
          <w:position w:val="-6"/>
        </w:rPr>
        <w:object w:dxaOrig="802" w:dyaOrig="221" w14:anchorId="0822FB2B">
          <v:shape id="_x0000_i1098" type="#_x0000_t75" style="width:40.05pt;height:11.15pt" o:ole="">
            <v:imagedata r:id="rId132" o:title=""/>
          </v:shape>
          <o:OLEObject Type="Embed" ProgID="RadicalPie.Application.1" ShapeID="_x0000_i1098" DrawAspect="Content" ObjectID="_1821095249" r:id="rId133"/>
        </w:object>
      </w:r>
      <w:r>
        <w:t xml:space="preserve">, so we again need to combine it with the temporal translation </w:t>
      </w:r>
      <w:r w:rsidR="004E6324" w:rsidRPr="004E6324">
        <w:rPr>
          <w:position w:val="-8"/>
        </w:rPr>
        <w:object w:dxaOrig="386" w:dyaOrig="261" w14:anchorId="73D5CCD0">
          <v:shape id="_x0000_i1099" type="#_x0000_t75" style="width:19.25pt;height:13.1pt" o:ole="">
            <v:imagedata r:id="rId134" o:title=""/>
          </v:shape>
          <o:OLEObject Type="Embed" ProgID="RadicalPie.Application.1" ShapeID="_x0000_i1099" DrawAspect="Content" ObjectID="_1821095250" r:id="rId135"/>
        </w:object>
      </w:r>
      <w:r>
        <w:t xml:space="preserve"> to produce a physical motion given by</w:t>
      </w:r>
    </w:p>
    <w:p w14:paraId="0168393D" w14:textId="524B5A98" w:rsidR="007970B3" w:rsidRDefault="00A17910" w:rsidP="000D4394">
      <w:pPr>
        <w:pStyle w:val="Equation"/>
      </w:pPr>
      <w:r>
        <w:tab/>
      </w:r>
      <w:r w:rsidR="004E6324" w:rsidRPr="004E6324">
        <w:rPr>
          <w:position w:val="-20"/>
        </w:rPr>
        <w:object w:dxaOrig="2592" w:dyaOrig="520" w14:anchorId="11FCC05D">
          <v:shape id="_x0000_i1100" type="#_x0000_t75" style="width:129.75pt;height:26.2pt" o:ole="">
            <v:imagedata r:id="rId136" o:title=""/>
          </v:shape>
          <o:OLEObject Type="Embed" ProgID="RadicalPie.Application.1" ShapeID="_x0000_i1100" DrawAspect="Content" ObjectID="_1821095251" r:id="rId137"/>
        </w:object>
      </w:r>
      <w:r w:rsidR="00C40009">
        <w:t>.</w:t>
      </w:r>
    </w:p>
    <w:p w14:paraId="27264A20" w14:textId="7E03EF5B" w:rsidR="00C40009" w:rsidRDefault="00C40009" w:rsidP="00C40009">
      <w:r w:rsidRPr="00C40009">
        <w:t>Expanding this product, we can write</w:t>
      </w:r>
    </w:p>
    <w:p w14:paraId="114EDC5D" w14:textId="329B77F6" w:rsidR="00C40009" w:rsidRDefault="00A17910" w:rsidP="000D4394">
      <w:pPr>
        <w:pStyle w:val="Equation"/>
      </w:pPr>
      <w:r>
        <w:lastRenderedPageBreak/>
        <w:tab/>
      </w:r>
      <w:r w:rsidR="004E6324" w:rsidRPr="004E6324">
        <w:rPr>
          <w:position w:val="-22"/>
        </w:rPr>
        <w:object w:dxaOrig="7387" w:dyaOrig="1161" w14:anchorId="0B0B1D74">
          <v:shape id="_x0000_i1101" type="#_x0000_t75" style="width:369.25pt;height:58.15pt" o:ole="">
            <v:imagedata r:id="rId138" o:title=""/>
          </v:shape>
          <o:OLEObject Type="Embed" ProgID="RadicalPie.Application.1" ShapeID="_x0000_i1101" DrawAspect="Content" ObjectID="_1821095252" r:id="rId139"/>
        </w:object>
      </w:r>
    </w:p>
    <w:p w14:paraId="3AEB1297" w14:textId="4090E019" w:rsidR="000213A7" w:rsidRDefault="007C3271" w:rsidP="007C3271">
      <w:r>
        <w:t xml:space="preserve">This is our relativistic dual quaternion, and it has picked up the same additional four components that we got for the quaternion </w:t>
      </w:r>
      <w:r w:rsidR="004E6324" w:rsidRPr="004E6324">
        <w:rPr>
          <w:position w:val="-8"/>
        </w:rPr>
        <w:object w:dxaOrig="434" w:dyaOrig="261" w14:anchorId="752558AC">
          <v:shape id="_x0000_i1102" type="#_x0000_t75" style="width:21.55pt;height:13.1pt" o:ole="">
            <v:imagedata r:id="rId140" o:title=""/>
          </v:shape>
          <o:OLEObject Type="Embed" ProgID="RadicalPie.Application.1" ShapeID="_x0000_i1102" DrawAspect="Content" ObjectID="_1821095253" r:id="rId141"/>
        </w:object>
      </w:r>
      <w:r>
        <w:t>. The 12 components can be written generically as</w:t>
      </w:r>
    </w:p>
    <w:p w14:paraId="5F5B5345" w14:textId="59133294" w:rsidR="007C3271" w:rsidRDefault="00A17910" w:rsidP="007C3271">
      <w:pPr>
        <w:pStyle w:val="Equation"/>
      </w:pPr>
      <w:r>
        <w:tab/>
      </w:r>
      <w:r w:rsidR="004E6324" w:rsidRPr="004E6324">
        <w:rPr>
          <w:position w:val="-8"/>
        </w:rPr>
        <w:object w:dxaOrig="6060" w:dyaOrig="561" w14:anchorId="0E26620D">
          <v:shape id="_x0000_i1103" type="#_x0000_t75" style="width:303pt;height:28.1pt" o:ole="">
            <v:imagedata r:id="rId142" o:title=""/>
          </v:shape>
          <o:OLEObject Type="Embed" ProgID="RadicalPie.Application.1" ShapeID="_x0000_i1103" DrawAspect="Content" ObjectID="_1821095254" r:id="rId143"/>
        </w:object>
      </w:r>
    </w:p>
    <w:p w14:paraId="389157DF" w14:textId="2558CA19" w:rsidR="00770947" w:rsidRDefault="00F54313" w:rsidP="00F54313">
      <w:r>
        <w:t xml:space="preserve">Each of the four </w:t>
      </w:r>
      <w:r>
        <w:rPr>
          <w:i/>
          <w:iCs/>
        </w:rPr>
        <w:t>s</w:t>
      </w:r>
      <w:r>
        <w:t xml:space="preserve"> coordinates is a copy of a corresponding </w:t>
      </w:r>
      <w:r>
        <w:rPr>
          <w:i/>
          <w:iCs/>
        </w:rPr>
        <w:t>q</w:t>
      </w:r>
      <w:r>
        <w:t xml:space="preserve"> coordinate multiplied by </w:t>
      </w:r>
      <w:r w:rsidR="004E6324" w:rsidRPr="004E6324">
        <w:rPr>
          <w:position w:val="-8"/>
        </w:rPr>
        <w:object w:dxaOrig="526" w:dyaOrig="281" w14:anchorId="35D0DE8A">
          <v:shape id="_x0000_i1104" type="#_x0000_t75" style="width:26.2pt;height:13.85pt" o:ole="">
            <v:imagedata r:id="rId105" o:title=""/>
          </v:shape>
          <o:OLEObject Type="Embed" ProgID="RadicalPie.Application.1" ShapeID="_x0000_i1104" DrawAspect="Content" ObjectID="_1821095255" r:id="rId144"/>
        </w:object>
      </w:r>
      <w:r>
        <w:t xml:space="preserve"> in the same way that it was for the quaternion </w:t>
      </w:r>
      <w:r w:rsidR="004E6324" w:rsidRPr="004E6324">
        <w:rPr>
          <w:position w:val="-8"/>
        </w:rPr>
        <w:object w:dxaOrig="434" w:dyaOrig="261" w14:anchorId="49286BD8">
          <v:shape id="_x0000_i1105" type="#_x0000_t75" style="width:21.55pt;height:13.1pt" o:ole="">
            <v:imagedata r:id="rId140" o:title=""/>
          </v:shape>
          <o:OLEObject Type="Embed" ProgID="RadicalPie.Application.1" ShapeID="_x0000_i1105" DrawAspect="Content" ObjectID="_1821095256" r:id="rId145"/>
        </w:object>
      </w:r>
      <w:r>
        <w:t>.</w:t>
      </w:r>
      <w:r w:rsidR="00777093">
        <w:rPr>
          <w:rStyle w:val="FootnoteReference"/>
        </w:rPr>
        <w:footnoteReference w:id="6"/>
      </w:r>
    </w:p>
    <w:p w14:paraId="2F04C9F1" w14:textId="4EEA1E33" w:rsidR="00F54313" w:rsidRDefault="00F54313" w:rsidP="00F54313">
      <w:r>
        <w:tab/>
      </w:r>
      <w:r w:rsidR="00DE0170" w:rsidRPr="00DE0170">
        <w:t>The bulk norm of a relativistic dual quaternion is given by</w:t>
      </w:r>
    </w:p>
    <w:p w14:paraId="2C6C04F5" w14:textId="191FCBDD" w:rsidR="00DE0170" w:rsidRDefault="00A17910" w:rsidP="00DE0170">
      <w:pPr>
        <w:pStyle w:val="Equation"/>
      </w:pPr>
      <w:r>
        <w:tab/>
      </w:r>
      <w:r w:rsidR="004E6324" w:rsidRPr="004E6324">
        <w:rPr>
          <w:position w:val="-10"/>
        </w:rPr>
        <w:object w:dxaOrig="4946" w:dyaOrig="361" w14:anchorId="5C0C38C4">
          <v:shape id="_x0000_i1106" type="#_x0000_t75" style="width:247.2pt;height:17.7pt" o:ole="">
            <v:imagedata r:id="rId146" o:title=""/>
          </v:shape>
          <o:OLEObject Type="Embed" ProgID="RadicalPie.Application.1" ShapeID="_x0000_i1106" DrawAspect="Content" ObjectID="_1821095257" r:id="rId147"/>
        </w:object>
      </w:r>
      <w:r w:rsidR="00DE0170">
        <w:t>,</w:t>
      </w:r>
    </w:p>
    <w:p w14:paraId="6E88CE8C" w14:textId="0441AE64" w:rsidR="00DE0170" w:rsidRDefault="00DE0170" w:rsidP="007122F7">
      <w:r>
        <w:t xml:space="preserve">where </w:t>
      </w:r>
      <w:r w:rsidR="004E6324" w:rsidRPr="004E6324">
        <w:object w:dxaOrig="78" w:dyaOrig="100" w14:anchorId="06E9A551">
          <v:shape id="_x0000_i1107" type="#_x0000_t75" style="width:3.85pt;height:5pt" o:ole="">
            <v:imagedata r:id="rId148" o:title=""/>
          </v:shape>
          <o:OLEObject Type="Embed" ProgID="RadicalPie.Application.1" ShapeID="_x0000_i1107" DrawAspect="Content" ObjectID="_1821095258" r:id="rId149"/>
        </w:object>
      </w:r>
      <w:r>
        <w:t xml:space="preserve"> is the inner product induced by the metric tensor </w:t>
      </w:r>
      <w:r w:rsidR="004E6324" w:rsidRPr="004E6324">
        <w:rPr>
          <w:position w:val="-6"/>
        </w:rPr>
        <w:object w:dxaOrig="121" w:dyaOrig="180" w14:anchorId="66C2E09C">
          <v:shape id="_x0000_i1108" type="#_x0000_t75" style="width:6.15pt;height:8.85pt" o:ole="">
            <v:imagedata r:id="rId48" o:title=""/>
          </v:shape>
          <o:OLEObject Type="Embed" ProgID="RadicalPie.Application.1" ShapeID="_x0000_i1108" DrawAspect="Content" ObjectID="_1821095259" r:id="rId150"/>
        </w:object>
      </w:r>
      <w:r>
        <w:t>.</w:t>
      </w:r>
      <w:r w:rsidR="007122F7">
        <w:t xml:space="preserve"> Assuming that </w:t>
      </w:r>
      <w:r w:rsidR="007122F7">
        <w:rPr>
          <w:b/>
          <w:bCs/>
        </w:rPr>
        <w:t>D</w:t>
      </w:r>
      <w:r w:rsidR="007122F7">
        <w:t xml:space="preserve"> is unitized, which means </w:t>
      </w:r>
      <w:r w:rsidR="004E6324" w:rsidRPr="004E6324">
        <w:rPr>
          <w:position w:val="-8"/>
        </w:rPr>
        <w:object w:dxaOrig="1803" w:dyaOrig="301" w14:anchorId="327E738F">
          <v:shape id="_x0000_i1109" type="#_x0000_t75" style="width:89.7pt;height:15pt" o:ole="">
            <v:imagedata r:id="rId151" o:title=""/>
          </v:shape>
          <o:OLEObject Type="Embed" ProgID="RadicalPie.Application.1" ShapeID="_x0000_i1109" DrawAspect="Content" ObjectID="_1821095260" r:id="rId152"/>
        </w:object>
      </w:r>
      <w:r w:rsidR="007122F7">
        <w:t xml:space="preserve"> in this case, we know that </w:t>
      </w:r>
      <w:r w:rsidR="004E6324" w:rsidRPr="004E6324">
        <w:rPr>
          <w:position w:val="-8"/>
        </w:rPr>
        <w:object w:dxaOrig="1653" w:dyaOrig="301" w14:anchorId="327AA26C">
          <v:shape id="_x0000_i1110" type="#_x0000_t75" style="width:82.8pt;height:15pt" o:ole="">
            <v:imagedata r:id="rId153" o:title=""/>
          </v:shape>
          <o:OLEObject Type="Embed" ProgID="RadicalPie.Application.1" ShapeID="_x0000_i1110" DrawAspect="Content" ObjectID="_1821095261" r:id="rId154"/>
        </w:object>
      </w:r>
      <w:r w:rsidR="007122F7">
        <w:t xml:space="preserve"> is the square of half the distance that a particle starting at the origin gets moved through space when it’s transformed by </w:t>
      </w:r>
      <w:r w:rsidR="007122F7">
        <w:rPr>
          <w:b/>
          <w:bCs/>
        </w:rPr>
        <w:t>D</w:t>
      </w:r>
      <w:r w:rsidR="007122F7">
        <w:t>.</w:t>
      </w:r>
      <w:r w:rsidR="007A134D">
        <w:rPr>
          <w:rStyle w:val="FootnoteReference"/>
        </w:rPr>
        <w:footnoteReference w:id="7"/>
      </w:r>
      <w:r w:rsidR="007122F7">
        <w:t xml:space="preserve"> Since the </w:t>
      </w:r>
      <w:r w:rsidR="007122F7">
        <w:rPr>
          <w:i/>
          <w:iCs/>
        </w:rPr>
        <w:t>s</w:t>
      </w:r>
      <w:r w:rsidR="007122F7">
        <w:t xml:space="preserve"> coordinates are just multiples of the </w:t>
      </w:r>
      <w:r w:rsidR="007122F7">
        <w:rPr>
          <w:i/>
          <w:iCs/>
        </w:rPr>
        <w:t>q</w:t>
      </w:r>
      <w:r w:rsidR="007122F7">
        <w:t xml:space="preserve"> coordinates, we have</w:t>
      </w:r>
    </w:p>
    <w:p w14:paraId="69B1651E" w14:textId="555C791E" w:rsidR="007122F7" w:rsidRDefault="00A17910" w:rsidP="007122F7">
      <w:pPr>
        <w:pStyle w:val="Equation"/>
      </w:pPr>
      <w:r>
        <w:tab/>
      </w:r>
      <w:r w:rsidR="004E6324" w:rsidRPr="004E6324">
        <w:rPr>
          <w:position w:val="-18"/>
        </w:rPr>
        <w:object w:dxaOrig="2305" w:dyaOrig="481" w14:anchorId="07F79F62">
          <v:shape id="_x0000_i1111" type="#_x0000_t75" style="width:115.5pt;height:23.85pt" o:ole="">
            <v:imagedata r:id="rId155" o:title=""/>
          </v:shape>
          <o:OLEObject Type="Embed" ProgID="RadicalPie.Application.1" ShapeID="_x0000_i1111" DrawAspect="Content" ObjectID="_1821095262" r:id="rId156"/>
        </w:object>
      </w:r>
      <w:r w:rsidR="006A5C65">
        <w:t>,</w:t>
      </w:r>
    </w:p>
    <w:p w14:paraId="14DD6007" w14:textId="1FB04426" w:rsidR="006A5C65" w:rsidRDefault="006A5C65" w:rsidP="006A5C65">
      <w:r>
        <w:t xml:space="preserve">which is the square of half the distance that a particle gets moved through time. For a physically possible motion in which a particle starting at the origin moves to a new location at less than the speed of light, the distance it is moved through time by a relativistic dual quaternion </w:t>
      </w:r>
      <w:r>
        <w:rPr>
          <w:b/>
          <w:bCs/>
        </w:rPr>
        <w:t>D</w:t>
      </w:r>
      <w:r>
        <w:t xml:space="preserve"> must be greater than the distance it is moved through space. This is nicely captured by the requirement that the bulk norm </w:t>
      </w:r>
      <w:r w:rsidR="004E6324" w:rsidRPr="004E6324">
        <w:rPr>
          <w:position w:val="-10"/>
        </w:rPr>
        <w:object w:dxaOrig="414" w:dyaOrig="281" w14:anchorId="13856D86">
          <v:shape id="_x0000_i1112" type="#_x0000_t75" style="width:20.8pt;height:13.85pt" o:ole="">
            <v:imagedata r:id="rId157" o:title=""/>
          </v:shape>
          <o:OLEObject Type="Embed" ProgID="RadicalPie.Application.1" ShapeID="_x0000_i1112" DrawAspect="Content" ObjectID="_1821095263" r:id="rId158"/>
        </w:object>
      </w:r>
      <w:r>
        <w:t xml:space="preserve"> has a real value.</w:t>
      </w:r>
    </w:p>
    <w:p w14:paraId="67A86919" w14:textId="50A70EDA" w:rsidR="006A5C65" w:rsidRDefault="006A5C65" w:rsidP="006F0508">
      <w:r>
        <w:tab/>
      </w:r>
      <w:r w:rsidR="006F0508">
        <w:t xml:space="preserve">When </w:t>
      </w:r>
      <w:r w:rsidR="004E6324" w:rsidRPr="004E6324">
        <w:rPr>
          <w:position w:val="-6"/>
        </w:rPr>
        <w:object w:dxaOrig="467" w:dyaOrig="281" w14:anchorId="0D5FD64E">
          <v:shape id="_x0000_i1113" type="#_x0000_t75" style="width:23.5pt;height:13.85pt" o:ole="">
            <v:imagedata r:id="rId159" o:title=""/>
          </v:shape>
          <o:OLEObject Type="Embed" ProgID="RadicalPie.Application.1" ShapeID="_x0000_i1113" DrawAspect="Content" ObjectID="_1821095264" r:id="rId160"/>
        </w:object>
      </w:r>
      <w:r w:rsidR="006F0508">
        <w:t xml:space="preserve">, there is no rotation, and the dual quaternion </w:t>
      </w:r>
      <w:r w:rsidR="004E6324" w:rsidRPr="004E6324">
        <w:rPr>
          <w:position w:val="-8"/>
        </w:rPr>
        <w:object w:dxaOrig="422" w:dyaOrig="261" w14:anchorId="6438A9FE">
          <v:shape id="_x0000_i1114" type="#_x0000_t75" style="width:21.2pt;height:13.1pt" o:ole="">
            <v:imagedata r:id="rId161" o:title=""/>
          </v:shape>
          <o:OLEObject Type="Embed" ProgID="RadicalPie.Application.1" ShapeID="_x0000_i1114" DrawAspect="Content" ObjectID="_1821095265" r:id="rId162"/>
        </w:object>
      </w:r>
      <w:r w:rsidR="006F0508">
        <w:t xml:space="preserve"> reduces to a translation operator having exactly the form of the operator </w:t>
      </w:r>
      <w:r w:rsidR="004E6324" w:rsidRPr="004E6324">
        <w:rPr>
          <w:position w:val="-8"/>
        </w:rPr>
        <w:object w:dxaOrig="410" w:dyaOrig="261" w14:anchorId="3F00B268">
          <v:shape id="_x0000_i1115" type="#_x0000_t75" style="width:20.8pt;height:13.1pt" o:ole="">
            <v:imagedata r:id="rId163" o:title=""/>
          </v:shape>
          <o:OLEObject Type="Embed" ProgID="RadicalPie.Application.1" ShapeID="_x0000_i1115" DrawAspect="Content" ObjectID="_1821095266" r:id="rId164"/>
        </w:object>
      </w:r>
      <w:r w:rsidR="006F0508">
        <w:t xml:space="preserve"> introduced earlier</w:t>
      </w:r>
      <w:r w:rsidR="001A52EE">
        <w:t xml:space="preserve"> in this </w:t>
      </w:r>
      <w:r w:rsidR="004C3D85">
        <w:t>note</w:t>
      </w:r>
      <w:r w:rsidR="006F0508">
        <w:t>. Taking the bulk norm, we have</w:t>
      </w:r>
    </w:p>
    <w:p w14:paraId="6F1447DA" w14:textId="5D4B3628" w:rsidR="006F0508" w:rsidRDefault="00A17910" w:rsidP="006F0508">
      <w:pPr>
        <w:pStyle w:val="Equation"/>
      </w:pPr>
      <w:r>
        <w:tab/>
      </w:r>
      <w:r w:rsidR="004E6324" w:rsidRPr="004E6324">
        <w:rPr>
          <w:position w:val="-18"/>
        </w:rPr>
        <w:object w:dxaOrig="2797" w:dyaOrig="481" w14:anchorId="148DAABC">
          <v:shape id="_x0000_i1116" type="#_x0000_t75" style="width:140.15pt;height:23.85pt" o:ole="">
            <v:imagedata r:id="rId165" o:title=""/>
          </v:shape>
          <o:OLEObject Type="Embed" ProgID="RadicalPie.Application.1" ShapeID="_x0000_i1116" DrawAspect="Content" ObjectID="_1821095267" r:id="rId166"/>
        </w:object>
      </w:r>
      <w:r w:rsidR="007A73A8">
        <w:t>,</w:t>
      </w:r>
    </w:p>
    <w:p w14:paraId="44416D28" w14:textId="1AE4372E" w:rsidR="007A73A8" w:rsidRDefault="007A73A8" w:rsidP="007A73A8">
      <w:r>
        <w:t xml:space="preserve">and this makes it a lot more obvious that a real bulk norm corresponds to a subluminal velocity. Setting </w:t>
      </w:r>
      <w:r w:rsidR="004E6324" w:rsidRPr="004E6324">
        <w:rPr>
          <w:position w:val="-6"/>
        </w:rPr>
        <w:object w:dxaOrig="587" w:dyaOrig="221" w14:anchorId="12BB1F7C">
          <v:shape id="_x0000_i1117" type="#_x0000_t75" style="width:29.25pt;height:11.15pt" o:ole="">
            <v:imagedata r:id="rId167" o:title=""/>
          </v:shape>
          <o:OLEObject Type="Embed" ProgID="RadicalPie.Application.1" ShapeID="_x0000_i1117" DrawAspect="Content" ObjectID="_1821095268" r:id="rId168"/>
        </w:object>
      </w:r>
      <w:r>
        <w:t xml:space="preserve">, </w:t>
      </w:r>
      <w:r w:rsidR="004E6324" w:rsidRPr="004E6324">
        <w:rPr>
          <w:position w:val="-2"/>
        </w:rPr>
        <w:object w:dxaOrig="761" w:dyaOrig="181" w14:anchorId="59F68798">
          <v:shape id="_x0000_i1118" type="#_x0000_t75" style="width:38.1pt;height:8.85pt" o:ole="">
            <v:imagedata r:id="rId169" o:title=""/>
          </v:shape>
          <o:OLEObject Type="Embed" ProgID="RadicalPie.Application.1" ShapeID="_x0000_i1118" DrawAspect="Content" ObjectID="_1821095269" r:id="rId170"/>
        </w:object>
      </w:r>
      <w:r>
        <w:t xml:space="preserve">, </w:t>
      </w:r>
      <w:r w:rsidR="004E6324" w:rsidRPr="004E6324">
        <w:rPr>
          <w:position w:val="-6"/>
        </w:rPr>
        <w:object w:dxaOrig="761" w:dyaOrig="221" w14:anchorId="579DA7ED">
          <v:shape id="_x0000_i1119" type="#_x0000_t75" style="width:38.1pt;height:11.15pt" o:ole="">
            <v:imagedata r:id="rId171" o:title=""/>
          </v:shape>
          <o:OLEObject Type="Embed" ProgID="RadicalPie.Application.1" ShapeID="_x0000_i1119" DrawAspect="Content" ObjectID="_1821095270" r:id="rId172"/>
        </w:object>
      </w:r>
      <w:r>
        <w:t xml:space="preserve">, and </w:t>
      </w:r>
      <w:r w:rsidR="004E6324" w:rsidRPr="004E6324">
        <w:rPr>
          <w:position w:val="-2"/>
        </w:rPr>
        <w:object w:dxaOrig="738" w:dyaOrig="181" w14:anchorId="1D22833D">
          <v:shape id="_x0000_i1120" type="#_x0000_t75" style="width:36.95pt;height:8.85pt" o:ole="">
            <v:imagedata r:id="rId173" o:title=""/>
          </v:shape>
          <o:OLEObject Type="Embed" ProgID="RadicalPie.Application.1" ShapeID="_x0000_i1120" DrawAspect="Content" ObjectID="_1821095271" r:id="rId174"/>
        </w:object>
      </w:r>
      <w:r>
        <w:t>, we can rewrite this as</w:t>
      </w:r>
    </w:p>
    <w:p w14:paraId="3464D8ED" w14:textId="1C8F0AF7" w:rsidR="008A073E" w:rsidRDefault="00A17910" w:rsidP="008A073E">
      <w:pPr>
        <w:pStyle w:val="Equation"/>
      </w:pPr>
      <w:r>
        <w:tab/>
      </w:r>
      <w:r w:rsidR="004E6324" w:rsidRPr="004E6324">
        <w:rPr>
          <w:position w:val="-18"/>
        </w:rPr>
        <w:object w:dxaOrig="3214" w:dyaOrig="481" w14:anchorId="4DC568FB">
          <v:shape id="_x0000_i1121" type="#_x0000_t75" style="width:160.55pt;height:23.85pt" o:ole="">
            <v:imagedata r:id="rId175" o:title=""/>
          </v:shape>
          <o:OLEObject Type="Embed" ProgID="RadicalPie.Application.1" ShapeID="_x0000_i1121" DrawAspect="Content" ObjectID="_1821095272" r:id="rId176"/>
        </w:object>
      </w:r>
      <w:r w:rsidR="008A073E">
        <w:t>.</w:t>
      </w:r>
    </w:p>
    <w:p w14:paraId="6313C246" w14:textId="2034B986" w:rsidR="008A073E" w:rsidRPr="008A073E" w:rsidRDefault="008A073E" w:rsidP="008A073E">
      <w:r>
        <w:t xml:space="preserve">This spacetime interval is a Lorentz invariant having the same value for all inertial observers. Interestingly, the </w:t>
      </w:r>
      <w:r w:rsidR="004E6324" w:rsidRPr="004E6324">
        <w:rPr>
          <w:position w:val="-8"/>
        </w:rPr>
        <w:object w:dxaOrig="948" w:dyaOrig="261" w14:anchorId="3E54CD76">
          <v:shape id="_x0000_i1122" type="#_x0000_t75" style="width:47.35pt;height:13.1pt" o:ole="">
            <v:imagedata r:id="rId177" o:title=""/>
          </v:shape>
          <o:OLEObject Type="Embed" ProgID="RadicalPie.Application.1" ShapeID="_x0000_i1122" DrawAspect="Content" ObjectID="_1821095273" r:id="rId178"/>
        </w:object>
      </w:r>
      <w:r>
        <w:t xml:space="preserve"> signature has appeared in the bulk norm despite the fact that we are using the </w:t>
      </w:r>
      <w:r w:rsidR="004E6324" w:rsidRPr="004E6324">
        <w:rPr>
          <w:position w:val="-8"/>
        </w:rPr>
        <w:object w:dxaOrig="948" w:dyaOrig="261" w14:anchorId="696AF06D">
          <v:shape id="_x0000_i1123" type="#_x0000_t75" style="width:47.35pt;height:13.1pt" o:ole="">
            <v:imagedata r:id="rId179" o:title=""/>
          </v:shape>
          <o:OLEObject Type="Embed" ProgID="RadicalPie.Application.1" ShapeID="_x0000_i1123" DrawAspect="Content" ObjectID="_1821095274" r:id="rId180"/>
        </w:object>
      </w:r>
      <w:r>
        <w:t xml:space="preserve"> signature in our metric tensor </w:t>
      </w:r>
      <w:r w:rsidR="004E6324" w:rsidRPr="004E6324">
        <w:rPr>
          <w:position w:val="-6"/>
        </w:rPr>
        <w:object w:dxaOrig="121" w:dyaOrig="180" w14:anchorId="6B14EC22">
          <v:shape id="_x0000_i1124" type="#_x0000_t75" style="width:6.15pt;height:8.85pt" o:ole="">
            <v:imagedata r:id="rId48" o:title=""/>
          </v:shape>
          <o:OLEObject Type="Embed" ProgID="RadicalPie.Application.1" ShapeID="_x0000_i1124" DrawAspect="Content" ObjectID="_1821095275" r:id="rId181"/>
        </w:object>
      </w:r>
      <w:r>
        <w:t>. The appropriate change in signature arises naturally within the algebra to give us real values for physically meaningful quantities.</w:t>
      </w:r>
    </w:p>
    <w:p w14:paraId="76C2ACE7" w14:textId="77777777" w:rsidR="00926EA1" w:rsidRPr="006B4919" w:rsidRDefault="00926EA1" w:rsidP="00926EA1"/>
    <w:p w14:paraId="65375AC0" w14:textId="77777777" w:rsidR="00E82F04" w:rsidRDefault="00E82F04" w:rsidP="00867F48"/>
    <w:p w14:paraId="0CDA9431" w14:textId="77777777" w:rsidR="00801994" w:rsidRDefault="00801994" w:rsidP="00867F48"/>
    <w:p w14:paraId="4C1A9D07" w14:textId="77777777" w:rsidR="00801994" w:rsidRDefault="00801994" w:rsidP="00867F48"/>
    <w:p w14:paraId="097EEFC0" w14:textId="77777777" w:rsidR="00801994" w:rsidRDefault="00801994" w:rsidP="00867F48"/>
    <w:p w14:paraId="6885B2C0" w14:textId="77777777" w:rsidR="00801994" w:rsidRDefault="00801994" w:rsidP="00867F48"/>
    <w:p w14:paraId="34433968" w14:textId="45FC9540" w:rsidR="00801994" w:rsidRPr="00801994" w:rsidRDefault="00801994" w:rsidP="00801994">
      <w:pPr>
        <w:spacing w:after="120"/>
        <w:rPr>
          <w:b/>
          <w:bCs/>
          <w:sz w:val="20"/>
          <w:szCs w:val="20"/>
        </w:rPr>
      </w:pPr>
      <w:r w:rsidRPr="00801994">
        <w:rPr>
          <w:b/>
          <w:bCs/>
          <w:sz w:val="20"/>
          <w:szCs w:val="20"/>
        </w:rPr>
        <w:t>Author contact information</w:t>
      </w:r>
    </w:p>
    <w:p w14:paraId="5F2FAF73" w14:textId="769F393D" w:rsidR="00801994" w:rsidRPr="00801994" w:rsidRDefault="00801994" w:rsidP="00867F48">
      <w:pPr>
        <w:rPr>
          <w:sz w:val="20"/>
          <w:szCs w:val="20"/>
        </w:rPr>
      </w:pPr>
      <w:r w:rsidRPr="00801994">
        <w:rPr>
          <w:sz w:val="20"/>
          <w:szCs w:val="20"/>
        </w:rPr>
        <w:t>Eric Lengyel</w:t>
      </w:r>
    </w:p>
    <w:p w14:paraId="1222EAF8" w14:textId="407D5CFB" w:rsidR="00801994" w:rsidRPr="00801994" w:rsidRDefault="00801994" w:rsidP="00867F48">
      <w:pPr>
        <w:rPr>
          <w:sz w:val="20"/>
          <w:szCs w:val="20"/>
        </w:rPr>
      </w:pPr>
      <w:r w:rsidRPr="00801994">
        <w:rPr>
          <w:sz w:val="20"/>
          <w:szCs w:val="20"/>
        </w:rPr>
        <w:t>Terathon Software</w:t>
      </w:r>
    </w:p>
    <w:p w14:paraId="4EE47DA7" w14:textId="6FC76203" w:rsidR="00801994" w:rsidRPr="00801994" w:rsidRDefault="00801994" w:rsidP="00867F48">
      <w:pPr>
        <w:rPr>
          <w:sz w:val="20"/>
          <w:szCs w:val="20"/>
        </w:rPr>
      </w:pPr>
      <w:hyperlink r:id="rId182" w:history="1">
        <w:r w:rsidRPr="00801994">
          <w:rPr>
            <w:rStyle w:val="Hyperlink"/>
            <w:sz w:val="20"/>
            <w:szCs w:val="20"/>
          </w:rPr>
          <w:t>lengyel@terathon.com</w:t>
        </w:r>
      </w:hyperlink>
    </w:p>
    <w:p w14:paraId="0F515BA8" w14:textId="77777777" w:rsidR="00801994" w:rsidRPr="00801994" w:rsidRDefault="00801994" w:rsidP="00867F48">
      <w:pPr>
        <w:rPr>
          <w:sz w:val="20"/>
          <w:szCs w:val="20"/>
        </w:rPr>
      </w:pPr>
    </w:p>
    <w:p w14:paraId="334208C8" w14:textId="77777777" w:rsidR="00801994" w:rsidRPr="00801994" w:rsidRDefault="00801994" w:rsidP="00867F48">
      <w:pPr>
        <w:rPr>
          <w:sz w:val="20"/>
          <w:szCs w:val="20"/>
        </w:rPr>
      </w:pPr>
    </w:p>
    <w:p w14:paraId="69021890" w14:textId="6CF99C62" w:rsidR="00801994" w:rsidRDefault="00801994" w:rsidP="00867F48">
      <w:pPr>
        <w:rPr>
          <w:sz w:val="20"/>
          <w:szCs w:val="20"/>
        </w:rPr>
      </w:pPr>
      <w:r w:rsidRPr="00801994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20C5515" wp14:editId="371CECA2">
            <wp:simplePos x="0" y="0"/>
            <wp:positionH relativeFrom="margin">
              <wp:align>left</wp:align>
            </wp:positionH>
            <wp:positionV relativeFrom="paragraph">
              <wp:posOffset>22225</wp:posOffset>
            </wp:positionV>
            <wp:extent cx="685800" cy="685800"/>
            <wp:effectExtent l="0" t="0" r="0" b="0"/>
            <wp:wrapSquare wrapText="bothSides"/>
            <wp:docPr id="170369416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694164" name=""/>
                    <pic:cNvPicPr/>
                  </pic:nvPicPr>
                  <pic:blipFill>
                    <a:blip r:embed="rId183">
                      <a:extLst>
                        <a:ext uri="{96DAC541-7B7A-43D3-8B79-37D633B846F1}">
                          <asvg:svgBlip xmlns:asvg="http://schemas.microsoft.com/office/drawing/2016/SVG/main" r:embed="rId18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6CB49" w14:textId="65384330" w:rsidR="00C300FB" w:rsidRDefault="00801994" w:rsidP="00867F48">
      <w:pPr>
        <w:rPr>
          <w:sz w:val="20"/>
          <w:szCs w:val="20"/>
        </w:rPr>
      </w:pPr>
      <w:r w:rsidRPr="00801994">
        <w:rPr>
          <w:sz w:val="20"/>
          <w:szCs w:val="20"/>
        </w:rPr>
        <w:t>All mathematical expressions in this document</w:t>
      </w:r>
    </w:p>
    <w:p w14:paraId="52752192" w14:textId="6B56E853" w:rsidR="00801994" w:rsidRPr="00801994" w:rsidRDefault="00C300FB" w:rsidP="00867F48">
      <w:pPr>
        <w:rPr>
          <w:sz w:val="20"/>
          <w:szCs w:val="20"/>
        </w:rPr>
      </w:pPr>
      <w:r>
        <w:rPr>
          <w:sz w:val="20"/>
          <w:szCs w:val="20"/>
        </w:rPr>
        <w:t xml:space="preserve">were </w:t>
      </w:r>
      <w:r w:rsidR="00801994" w:rsidRPr="00801994">
        <w:rPr>
          <w:sz w:val="20"/>
          <w:szCs w:val="20"/>
        </w:rPr>
        <w:t>typeset</w:t>
      </w:r>
      <w:r>
        <w:rPr>
          <w:sz w:val="20"/>
          <w:szCs w:val="20"/>
        </w:rPr>
        <w:t xml:space="preserve"> </w:t>
      </w:r>
      <w:r w:rsidR="00801994" w:rsidRPr="00801994">
        <w:rPr>
          <w:sz w:val="20"/>
          <w:szCs w:val="20"/>
        </w:rPr>
        <w:t xml:space="preserve">with the </w:t>
      </w:r>
      <w:hyperlink r:id="rId185" w:history="1">
        <w:r w:rsidR="00801994" w:rsidRPr="00801994">
          <w:rPr>
            <w:rStyle w:val="Hyperlink"/>
            <w:sz w:val="20"/>
            <w:szCs w:val="20"/>
          </w:rPr>
          <w:t>Radical Pie</w:t>
        </w:r>
      </w:hyperlink>
      <w:r w:rsidR="00801994" w:rsidRPr="00801994">
        <w:rPr>
          <w:sz w:val="20"/>
          <w:szCs w:val="20"/>
        </w:rPr>
        <w:t xml:space="preserve"> equation editor.</w:t>
      </w:r>
    </w:p>
    <w:p w14:paraId="74490995" w14:textId="6BD6A915" w:rsidR="00801994" w:rsidRDefault="00801994" w:rsidP="00801994">
      <w:pPr>
        <w:spacing w:line="240" w:lineRule="auto"/>
        <w:rPr>
          <w:sz w:val="20"/>
          <w:szCs w:val="20"/>
        </w:rPr>
      </w:pPr>
    </w:p>
    <w:p w14:paraId="3FB9E425" w14:textId="77777777" w:rsidR="00801994" w:rsidRDefault="00801994" w:rsidP="00801994">
      <w:pPr>
        <w:spacing w:line="240" w:lineRule="auto"/>
        <w:rPr>
          <w:sz w:val="20"/>
          <w:szCs w:val="20"/>
        </w:rPr>
      </w:pPr>
    </w:p>
    <w:p w14:paraId="0D265B2D" w14:textId="77777777" w:rsidR="00801994" w:rsidRPr="00801994" w:rsidRDefault="00801994" w:rsidP="00801994">
      <w:pPr>
        <w:spacing w:line="240" w:lineRule="auto"/>
        <w:rPr>
          <w:sz w:val="20"/>
          <w:szCs w:val="20"/>
        </w:rPr>
      </w:pPr>
    </w:p>
    <w:p w14:paraId="51B8BCCC" w14:textId="77777777" w:rsidR="00801994" w:rsidRPr="00801994" w:rsidRDefault="00801994" w:rsidP="00867F48">
      <w:pPr>
        <w:rPr>
          <w:sz w:val="20"/>
          <w:szCs w:val="20"/>
        </w:rPr>
      </w:pPr>
    </w:p>
    <w:p w14:paraId="7C043709" w14:textId="7C700922" w:rsidR="00801994" w:rsidRPr="00801994" w:rsidRDefault="00801994" w:rsidP="00801994">
      <w:pPr>
        <w:rPr>
          <w:sz w:val="20"/>
          <w:szCs w:val="20"/>
        </w:rPr>
      </w:pPr>
      <w:r w:rsidRPr="00801994">
        <w:rPr>
          <w:sz w:val="20"/>
          <w:szCs w:val="20"/>
        </w:rPr>
        <w:t>© 20</w:t>
      </w:r>
      <w:r w:rsidR="00BE5F35">
        <w:rPr>
          <w:sz w:val="20"/>
          <w:szCs w:val="20"/>
        </w:rPr>
        <w:t>24</w:t>
      </w:r>
      <w:r w:rsidRPr="00801994">
        <w:rPr>
          <w:sz w:val="20"/>
          <w:szCs w:val="20"/>
        </w:rPr>
        <w:t xml:space="preserve"> Eric Lengyel (the Author).</w:t>
      </w:r>
    </w:p>
    <w:p w14:paraId="2306410C" w14:textId="6C02F5A5" w:rsidR="00801994" w:rsidRPr="00801994" w:rsidRDefault="00801994" w:rsidP="00801994">
      <w:pPr>
        <w:rPr>
          <w:sz w:val="20"/>
          <w:szCs w:val="20"/>
        </w:rPr>
      </w:pPr>
      <w:r w:rsidRPr="00801994">
        <w:rPr>
          <w:sz w:val="20"/>
          <w:szCs w:val="20"/>
        </w:rPr>
        <w:t>The Author provide</w:t>
      </w:r>
      <w:r w:rsidR="00BE5F35">
        <w:rPr>
          <w:sz w:val="20"/>
          <w:szCs w:val="20"/>
        </w:rPr>
        <w:t>s</w:t>
      </w:r>
      <w:r w:rsidRPr="00801994">
        <w:rPr>
          <w:sz w:val="20"/>
          <w:szCs w:val="20"/>
        </w:rPr>
        <w:t xml:space="preserve"> this document (the Work) under the Creative Commons CC BY-ND 3.0 license available online at </w:t>
      </w:r>
      <w:hyperlink r:id="rId186" w:history="1">
        <w:r w:rsidR="000262D3" w:rsidRPr="000262D3">
          <w:rPr>
            <w:rStyle w:val="Hyperlink"/>
            <w:sz w:val="20"/>
            <w:szCs w:val="20"/>
          </w:rPr>
          <w:t>https://creativecommons.org/licenses/by-nd/3.0/</w:t>
        </w:r>
      </w:hyperlink>
      <w:r w:rsidRPr="00801994">
        <w:rPr>
          <w:sz w:val="20"/>
          <w:szCs w:val="20"/>
        </w:rPr>
        <w:t>. The Author further grant</w:t>
      </w:r>
      <w:r w:rsidR="00BE5F35">
        <w:rPr>
          <w:sz w:val="20"/>
          <w:szCs w:val="20"/>
        </w:rPr>
        <w:t>s</w:t>
      </w:r>
      <w:r w:rsidRPr="00801994">
        <w:rPr>
          <w:sz w:val="20"/>
          <w:szCs w:val="20"/>
        </w:rPr>
        <w:t xml:space="preserve"> permission for reuse of images and text from the first page of the Work, provided that the reuse is for the purpose of promoting and/or summarizing the Work in scholarly venues and that any reuse is accompanied by a scientific citation to the Work.</w:t>
      </w:r>
    </w:p>
    <w:p w14:paraId="3AFBCA9B" w14:textId="77777777" w:rsidR="00801994" w:rsidRPr="00801994" w:rsidRDefault="00801994" w:rsidP="00801994">
      <w:pPr>
        <w:rPr>
          <w:sz w:val="20"/>
          <w:szCs w:val="20"/>
        </w:rPr>
      </w:pPr>
    </w:p>
    <w:p w14:paraId="14011697" w14:textId="6F9783E1" w:rsidR="00801994" w:rsidRPr="00801994" w:rsidRDefault="00801994" w:rsidP="00801994">
      <w:pPr>
        <w:spacing w:line="240" w:lineRule="auto"/>
        <w:rPr>
          <w:sz w:val="20"/>
          <w:szCs w:val="20"/>
        </w:rPr>
      </w:pPr>
      <w:r w:rsidRPr="00801994">
        <w:rPr>
          <w:noProof/>
          <w:sz w:val="20"/>
          <w:szCs w:val="20"/>
        </w:rPr>
        <w:drawing>
          <wp:inline distT="0" distB="0" distL="0" distR="0" wp14:anchorId="22AB3A90" wp14:editId="1DF2687A">
            <wp:extent cx="1143000" cy="400050"/>
            <wp:effectExtent l="0" t="0" r="0" b="0"/>
            <wp:docPr id="9772199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21991" name=""/>
                    <pic:cNvPicPr/>
                  </pic:nvPicPr>
                  <pic:blipFill>
                    <a:blip r:embed="rId187">
                      <a:extLst>
                        <a:ext uri="{96DAC541-7B7A-43D3-8B79-37D633B846F1}">
                          <asvg:svgBlip xmlns:asvg="http://schemas.microsoft.com/office/drawing/2016/SVG/main" r:embed="rId18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F6C83" w14:textId="77777777" w:rsidR="00801994" w:rsidRPr="00801994" w:rsidRDefault="00801994" w:rsidP="00801994">
      <w:pPr>
        <w:rPr>
          <w:sz w:val="20"/>
          <w:szCs w:val="20"/>
        </w:rPr>
      </w:pPr>
    </w:p>
    <w:sectPr w:rsidR="00801994" w:rsidRPr="00801994">
      <w:footerReference w:type="default" r:id="rId18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4C5E6" w14:textId="77777777" w:rsidR="00871257" w:rsidRDefault="00871257" w:rsidP="00871257">
      <w:pPr>
        <w:spacing w:line="240" w:lineRule="auto"/>
      </w:pPr>
      <w:r>
        <w:separator/>
      </w:r>
    </w:p>
  </w:endnote>
  <w:endnote w:type="continuationSeparator" w:id="0">
    <w:p w14:paraId="01E6257F" w14:textId="77777777" w:rsidR="00871257" w:rsidRDefault="00871257" w:rsidP="00871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roman"/>
    <w:pitch w:val="default"/>
  </w:font>
  <w:font w:name="Myriad Pro Light">
    <w:altName w:val="Segoe UI Light"/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66816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55032" w14:textId="550161A9" w:rsidR="00BF6EAA" w:rsidRDefault="00BF6E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D0EB58" w14:textId="77777777" w:rsidR="00BF6EAA" w:rsidRDefault="00BF6E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97D06" w14:textId="77777777" w:rsidR="00871257" w:rsidRDefault="00871257" w:rsidP="00871257">
      <w:pPr>
        <w:spacing w:line="240" w:lineRule="auto"/>
      </w:pPr>
      <w:r>
        <w:separator/>
      </w:r>
    </w:p>
  </w:footnote>
  <w:footnote w:type="continuationSeparator" w:id="0">
    <w:p w14:paraId="0280B7F7" w14:textId="77777777" w:rsidR="00871257" w:rsidRDefault="00871257" w:rsidP="00871257">
      <w:pPr>
        <w:spacing w:line="240" w:lineRule="auto"/>
      </w:pPr>
      <w:r>
        <w:continuationSeparator/>
      </w:r>
    </w:p>
  </w:footnote>
  <w:footnote w:id="1">
    <w:p w14:paraId="42D5444C" w14:textId="78A2E540" w:rsidR="00D2509F" w:rsidRDefault="00D2509F">
      <w:pPr>
        <w:pStyle w:val="FootnoteText"/>
      </w:pPr>
      <w:r>
        <w:rPr>
          <w:rStyle w:val="FootnoteReference"/>
        </w:rPr>
        <w:footnoteRef/>
      </w:r>
      <w:r>
        <w:t xml:space="preserve"> The quantity </w:t>
      </w:r>
      <w:r w:rsidR="004E6324" w:rsidRPr="004E6324">
        <w:object w:dxaOrig="83" w:dyaOrig="140" w14:anchorId="395B81A2">
          <v:shape id="_x0000_i1126" type="#_x0000_t75" style="width:3.85pt;height:6.95pt" o:ole="">
            <v:imagedata r:id="rId1" o:title=""/>
          </v:shape>
          <o:OLEObject Type="Embed" ProgID="RadicalPie.Application.1" ShapeID="_x0000_i1126" DrawAspect="Content" ObjectID="_1821095276" r:id="rId2"/>
        </w:object>
      </w:r>
      <w:r>
        <w:t xml:space="preserve"> is the volume element or </w:t>
      </w:r>
      <w:r>
        <w:rPr>
          <w:i/>
          <w:iCs/>
        </w:rPr>
        <w:t>antiscalar</w:t>
      </w:r>
      <w:r>
        <w:t xml:space="preserve"> unit of the algebra given by </w:t>
      </w:r>
      <w:r w:rsidR="004E6324" w:rsidRPr="004E6324">
        <w:rPr>
          <w:position w:val="-4"/>
        </w:rPr>
        <w:object w:dxaOrig="1776" w:dyaOrig="180" w14:anchorId="4EB6EE29">
          <v:shape id="_x0000_i1128" type="#_x0000_t75" style="width:88.55pt;height:8.85pt" o:ole="">
            <v:imagedata r:id="rId3" o:title=""/>
          </v:shape>
          <o:OLEObject Type="Embed" ProgID="RadicalPie.Application.1" ShapeID="_x0000_i1128" DrawAspect="Content" ObjectID="_1821095277" r:id="rId4"/>
        </w:object>
      </w:r>
      <w:r>
        <w:t>.</w:t>
      </w:r>
    </w:p>
  </w:footnote>
  <w:footnote w:id="2">
    <w:p w14:paraId="56B4A7FF" w14:textId="5326671D" w:rsidR="00871257" w:rsidRDefault="00871257" w:rsidP="00871257">
      <w:pPr>
        <w:pStyle w:val="FootnoteText"/>
      </w:pPr>
      <w:r>
        <w:rPr>
          <w:rStyle w:val="FootnoteReference"/>
        </w:rPr>
        <w:footnoteRef/>
      </w:r>
      <w:r>
        <w:t xml:space="preserve"> As discussed in </w:t>
      </w:r>
      <w:hyperlink r:id="rId5" w:history="1">
        <w:r w:rsidRPr="00801994">
          <w:rPr>
            <w:rStyle w:val="Hyperlink"/>
          </w:rPr>
          <w:t>PGA Illuminated</w:t>
        </w:r>
      </w:hyperlink>
      <w:r>
        <w:t xml:space="preserve">, Section 3.9.3, quaternions have two representations in projective geometric algebra. In the case of </w:t>
      </w:r>
      <w:r w:rsidR="004E6324" w:rsidRPr="004E6324">
        <w:rPr>
          <w:position w:val="-6"/>
        </w:rPr>
        <w:object w:dxaOrig="700" w:dyaOrig="221" w14:anchorId="1F00FBB8">
          <v:shape id="_x0000_i1130" type="#_x0000_t75" style="width:35.05pt;height:11.15pt" o:ole="">
            <v:imagedata r:id="rId6" o:title=""/>
          </v:shape>
          <o:OLEObject Type="Embed" ProgID="RadicalPie.Application.1" ShapeID="_x0000_i1130" DrawAspect="Content" ObjectID="_1821095278" r:id="rId7"/>
        </w:object>
      </w:r>
      <w:r>
        <w:t xml:space="preserve">, we could also express a quaternion as </w:t>
      </w:r>
      <w:r w:rsidR="004E6324" w:rsidRPr="004E6324">
        <w:rPr>
          <w:position w:val="-6"/>
        </w:rPr>
        <w:object w:dxaOrig="2235" w:dyaOrig="200" w14:anchorId="248FCA27">
          <v:shape id="_x0000_i1132" type="#_x0000_t75" style="width:111.65pt;height:10pt" o:ole="">
            <v:imagedata r:id="rId8" o:title=""/>
          </v:shape>
          <o:OLEObject Type="Embed" ProgID="RadicalPie.Application.1" ShapeID="_x0000_i1132" DrawAspect="Content" ObjectID="_1821095279" r:id="rId9"/>
        </w:object>
      </w:r>
      <w:r>
        <w:t xml:space="preserve">, and it would transform a position </w:t>
      </w:r>
      <w:r w:rsidRPr="00871257">
        <w:rPr>
          <w:b/>
          <w:bCs/>
        </w:rPr>
        <w:t>r</w:t>
      </w:r>
      <w:r>
        <w:t xml:space="preserve"> with the sandwich product </w:t>
      </w:r>
      <w:r w:rsidR="004E6324" w:rsidRPr="004E6324">
        <w:rPr>
          <w:position w:val="-4"/>
        </w:rPr>
        <w:object w:dxaOrig="657" w:dyaOrig="180" w14:anchorId="6AD12AD3">
          <v:shape id="_x0000_i1134" type="#_x0000_t75" style="width:33.1pt;height:8.85pt" o:ole="">
            <v:imagedata r:id="rId10" o:title=""/>
          </v:shape>
          <o:OLEObject Type="Embed" ProgID="RadicalPie.Application.1" ShapeID="_x0000_i1134" DrawAspect="Content" ObjectID="_1821095280" r:id="rId11"/>
        </w:object>
      </w:r>
      <w:r>
        <w:t>. However, this</w:t>
      </w:r>
      <w:r w:rsidR="00226394">
        <w:t xml:space="preserve"> f</w:t>
      </w:r>
      <w:r>
        <w:t xml:space="preserve">orm of a quaternion does not belong to the </w:t>
      </w:r>
      <w:proofErr w:type="spellStart"/>
      <w:r>
        <w:t>Poincaré</w:t>
      </w:r>
      <w:proofErr w:type="spellEnd"/>
      <w:r>
        <w:t xml:space="preserve"> group containing the temporal translations that we need.</w:t>
      </w:r>
    </w:p>
  </w:footnote>
  <w:footnote w:id="3">
    <w:p w14:paraId="1970276F" w14:textId="7B828890" w:rsidR="0029361B" w:rsidRDefault="0029361B" w:rsidP="0029361B">
      <w:pPr>
        <w:pStyle w:val="FootnoteText"/>
      </w:pPr>
      <w:r>
        <w:rPr>
          <w:rStyle w:val="FootnoteReference"/>
        </w:rPr>
        <w:footnoteRef/>
      </w:r>
      <w:r>
        <w:t xml:space="preserve"> This is the exponential </w:t>
      </w:r>
      <w:r w:rsidR="004E6324" w:rsidRPr="004E6324">
        <w:rPr>
          <w:position w:val="-10"/>
        </w:rPr>
        <w:object w:dxaOrig="1416" w:dyaOrig="281" w14:anchorId="50AE92CB">
          <v:shape id="_x0000_i1136" type="#_x0000_t75" style="width:70.85pt;height:13.85pt" o:ole="">
            <v:imagedata r:id="rId12" o:title=""/>
          </v:shape>
          <o:OLEObject Type="Embed" ProgID="RadicalPie.Application.1" ShapeID="_x0000_i1136" DrawAspect="Content" ObjectID="_1821095281" r:id="rId13"/>
        </w:object>
      </w:r>
      <w:r>
        <w:t xml:space="preserve">, where </w:t>
      </w:r>
      <w:r w:rsidR="004E6324" w:rsidRPr="004E6324">
        <w:rPr>
          <w:position w:val="-6"/>
        </w:rPr>
        <w:object w:dxaOrig="1912" w:dyaOrig="200" w14:anchorId="672B1D87">
          <v:shape id="_x0000_i1138" type="#_x0000_t75" style="width:95.85pt;height:10pt" o:ole="">
            <v:imagedata r:id="rId14" o:title=""/>
          </v:shape>
          <o:OLEObject Type="Embed" ProgID="RadicalPie.Application.1" ShapeID="_x0000_i1138" DrawAspect="Content" ObjectID="_1821095282" r:id="rId15"/>
        </w:object>
      </w:r>
      <w:r>
        <w:t xml:space="preserve"> is a line containing the origin.</w:t>
      </w:r>
    </w:p>
  </w:footnote>
  <w:footnote w:id="4">
    <w:p w14:paraId="6233DBCF" w14:textId="4040C55B" w:rsidR="00AF43BA" w:rsidRDefault="00AF43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F43BA">
        <w:t>If you’re familiar with how 4D homogeneous coordinates represent points in 3D space, then you can think of this matrix as operating on 5D homogeneous coordinates representing points in 4D spacetime.</w:t>
      </w:r>
    </w:p>
  </w:footnote>
  <w:footnote w:id="5">
    <w:p w14:paraId="1FE9D498" w14:textId="4B13D862" w:rsidR="00AF43BA" w:rsidRDefault="00AF43BA" w:rsidP="007770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77093" w:rsidRPr="00777093">
        <w:t>This is the exponential</w:t>
      </w:r>
      <w:r w:rsidR="00777093">
        <w:t xml:space="preserve"> </w:t>
      </w:r>
      <w:r w:rsidR="004E6324" w:rsidRPr="004E6324">
        <w:rPr>
          <w:position w:val="-10"/>
        </w:rPr>
        <w:object w:dxaOrig="2267" w:dyaOrig="300" w14:anchorId="038B1DEA">
          <v:shape id="_x0000_i1140" type="#_x0000_t75" style="width:113.2pt;height:15pt" o:ole="">
            <v:imagedata r:id="rId16" o:title=""/>
          </v:shape>
          <o:OLEObject Type="Embed" ProgID="RadicalPie.Application.1" ShapeID="_x0000_i1140" DrawAspect="Content" ObjectID="_1821095283" r:id="rId17"/>
        </w:object>
      </w:r>
      <w:r w:rsidR="00777093">
        <w:t xml:space="preserve">, where </w:t>
      </w:r>
      <w:r w:rsidR="00777093">
        <w:rPr>
          <w:b/>
          <w:bCs/>
          <w:i/>
          <w:iCs/>
        </w:rPr>
        <w:t>l</w:t>
      </w:r>
      <w:r w:rsidR="00777093">
        <w:t xml:space="preserve"> is an arbitrary unitized line. </w:t>
      </w:r>
      <w:r w:rsidR="00777093" w:rsidRPr="00777093">
        <w:t xml:space="preserve">The expanded operator is equivalent to Equation (3.93) in </w:t>
      </w:r>
      <w:hyperlink r:id="rId18" w:history="1">
        <w:r w:rsidR="00777093" w:rsidRPr="00801994">
          <w:rPr>
            <w:rStyle w:val="Hyperlink"/>
          </w:rPr>
          <w:t>PGA Illuminated</w:t>
        </w:r>
      </w:hyperlink>
      <w:r w:rsidR="00777093" w:rsidRPr="00777093">
        <w:t>, multiplied by</w:t>
      </w:r>
      <w:r w:rsidR="00777093">
        <w:t xml:space="preserve"> </w:t>
      </w:r>
      <w:r w:rsidR="004E6324" w:rsidRPr="004E6324">
        <w:rPr>
          <w:position w:val="-4"/>
        </w:rPr>
        <w:object w:dxaOrig="149" w:dyaOrig="141" w14:anchorId="216D1E65">
          <v:shape id="_x0000_i1142" type="#_x0000_t75" style="width:7.7pt;height:6.95pt" o:ole="">
            <v:imagedata r:id="rId19" o:title=""/>
          </v:shape>
          <o:OLEObject Type="Embed" ProgID="RadicalPie.Application.1" ShapeID="_x0000_i1142" DrawAspect="Content" ObjectID="_1821095284" r:id="rId20"/>
        </w:object>
      </w:r>
      <w:r w:rsidR="00777093">
        <w:t xml:space="preserve">, where </w:t>
      </w:r>
      <w:r w:rsidR="004E6324" w:rsidRPr="004E6324">
        <w:rPr>
          <w:position w:val="-4"/>
        </w:rPr>
        <w:object w:dxaOrig="94" w:dyaOrig="180" w14:anchorId="4AB15EEF">
          <v:shape id="_x0000_i1144" type="#_x0000_t75" style="width:4.6pt;height:8.85pt" o:ole="">
            <v:imagedata r:id="rId21" o:title=""/>
          </v:shape>
          <o:OLEObject Type="Embed" ProgID="RadicalPie.Application.1" ShapeID="_x0000_i1144" DrawAspect="Content" ObjectID="_1821095285" r:id="rId22"/>
        </w:object>
      </w:r>
      <w:r w:rsidR="00777093">
        <w:t xml:space="preserve"> and </w:t>
      </w:r>
      <w:r w:rsidR="004E6324" w:rsidRPr="004E6324">
        <w:rPr>
          <w:position w:val="-2"/>
        </w:rPr>
        <w:object w:dxaOrig="84" w:dyaOrig="160" w14:anchorId="795B1C9E">
          <v:shape id="_x0000_i1146" type="#_x0000_t75" style="width:4.25pt;height:8.1pt" o:ole="">
            <v:imagedata r:id="rId23" o:title=""/>
          </v:shape>
          <o:OLEObject Type="Embed" ProgID="RadicalPie.Application.1" ShapeID="_x0000_i1146" DrawAspect="Content" ObjectID="_1821095286" r:id="rId24"/>
        </w:object>
      </w:r>
      <w:r w:rsidR="00777093">
        <w:t xml:space="preserve"> have been replaced by rates </w:t>
      </w:r>
      <w:r w:rsidR="004E6324" w:rsidRPr="004E6324">
        <w:rPr>
          <w:position w:val="-6"/>
        </w:rPr>
        <w:object w:dxaOrig="320" w:dyaOrig="240" w14:anchorId="161BC180">
          <v:shape id="_x0000_i1148" type="#_x0000_t75" style="width:16.15pt;height:11.95pt" o:ole="">
            <v:imagedata r:id="rId25" o:title=""/>
          </v:shape>
          <o:OLEObject Type="Embed" ProgID="RadicalPie.Application.1" ShapeID="_x0000_i1148" DrawAspect="Content" ObjectID="_1821095287" r:id="rId26"/>
        </w:object>
      </w:r>
      <w:r w:rsidR="00777093">
        <w:t xml:space="preserve"> and </w:t>
      </w:r>
      <w:r w:rsidR="004E6324" w:rsidRPr="004E6324">
        <w:rPr>
          <w:position w:val="-6"/>
        </w:rPr>
        <w:object w:dxaOrig="310" w:dyaOrig="240" w14:anchorId="40B9A73C">
          <v:shape id="_x0000_i1150" type="#_x0000_t75" style="width:15.8pt;height:11.95pt" o:ole="">
            <v:imagedata r:id="rId27" o:title=""/>
          </v:shape>
          <o:OLEObject Type="Embed" ProgID="RadicalPie.Application.1" ShapeID="_x0000_i1150" DrawAspect="Content" ObjectID="_1821095288" r:id="rId28"/>
        </w:object>
      </w:r>
      <w:r w:rsidR="00777093">
        <w:t>.</w:t>
      </w:r>
    </w:p>
  </w:footnote>
  <w:footnote w:id="6">
    <w:p w14:paraId="34D4EA33" w14:textId="6126CA29" w:rsidR="00777093" w:rsidRDefault="00777093">
      <w:pPr>
        <w:pStyle w:val="FootnoteText"/>
      </w:pPr>
      <w:r>
        <w:rPr>
          <w:rStyle w:val="FootnoteReference"/>
        </w:rPr>
        <w:footnoteRef/>
      </w:r>
      <w:r>
        <w:t xml:space="preserve"> The set of 12-component relativistic dual quaternions </w:t>
      </w:r>
      <w:r w:rsidR="004E6324" w:rsidRPr="004E6324">
        <w:rPr>
          <w:position w:val="-6"/>
        </w:rPr>
        <w:object w:dxaOrig="345" w:dyaOrig="221" w14:anchorId="67317F55">
          <v:shape id="_x0000_i1152" type="#_x0000_t75" style="width:17.35pt;height:11.15pt" o:ole="">
            <v:imagedata r:id="rId29" o:title=""/>
          </v:shape>
          <o:OLEObject Type="Embed" ProgID="RadicalPie.Application.1" ShapeID="_x0000_i1152" DrawAspect="Content" ObjectID="_1821095289" r:id="rId30"/>
        </w:object>
      </w:r>
      <w:r>
        <w:t xml:space="preserve"> is closed under the geometric antiproduct. We get the complete set of 16-component motion operators in </w:t>
      </w:r>
      <w:r w:rsidR="004E6324" w:rsidRPr="004E6324">
        <w:rPr>
          <w:position w:val="-6"/>
        </w:rPr>
        <w:object w:dxaOrig="700" w:dyaOrig="221" w14:anchorId="70EEC328">
          <v:shape id="_x0000_i1154" type="#_x0000_t75" style="width:35.05pt;height:11.15pt" o:ole="">
            <v:imagedata r:id="rId6" o:title=""/>
          </v:shape>
          <o:OLEObject Type="Embed" ProgID="RadicalPie.Application.1" ShapeID="_x0000_i1154" DrawAspect="Content" ObjectID="_1821095290" r:id="rId31"/>
        </w:object>
      </w:r>
      <w:r>
        <w:t xml:space="preserve"> when we add Lorentz boosts to the mix, but that’s a story for another time.</w:t>
      </w:r>
    </w:p>
  </w:footnote>
  <w:footnote w:id="7">
    <w:p w14:paraId="40C23430" w14:textId="1C944CF7" w:rsidR="007A134D" w:rsidRDefault="007A13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A134D">
        <w:t xml:space="preserve">See </w:t>
      </w:r>
      <w:hyperlink r:id="rId32" w:history="1">
        <w:r w:rsidRPr="00801994">
          <w:rPr>
            <w:rStyle w:val="Hyperlink"/>
          </w:rPr>
          <w:t>PGA Illuminated</w:t>
        </w:r>
      </w:hyperlink>
      <w:r w:rsidRPr="007A134D">
        <w:t>, Section 3.6.1.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34"/>
    <w:rsid w:val="00002A88"/>
    <w:rsid w:val="0001190F"/>
    <w:rsid w:val="00014F04"/>
    <w:rsid w:val="00017175"/>
    <w:rsid w:val="000213A7"/>
    <w:rsid w:val="00021EDB"/>
    <w:rsid w:val="000262D3"/>
    <w:rsid w:val="0003103B"/>
    <w:rsid w:val="000334E3"/>
    <w:rsid w:val="00053919"/>
    <w:rsid w:val="00056144"/>
    <w:rsid w:val="00060952"/>
    <w:rsid w:val="0007575C"/>
    <w:rsid w:val="00091534"/>
    <w:rsid w:val="0009556A"/>
    <w:rsid w:val="000D4394"/>
    <w:rsid w:val="000E32C9"/>
    <w:rsid w:val="000E32E9"/>
    <w:rsid w:val="000E5360"/>
    <w:rsid w:val="0010261B"/>
    <w:rsid w:val="00102F8F"/>
    <w:rsid w:val="00103C0E"/>
    <w:rsid w:val="0010517D"/>
    <w:rsid w:val="0011670A"/>
    <w:rsid w:val="00134291"/>
    <w:rsid w:val="00152152"/>
    <w:rsid w:val="00153063"/>
    <w:rsid w:val="001567DB"/>
    <w:rsid w:val="001568B2"/>
    <w:rsid w:val="0015719B"/>
    <w:rsid w:val="00164ED7"/>
    <w:rsid w:val="00166AFF"/>
    <w:rsid w:val="00166F06"/>
    <w:rsid w:val="00171430"/>
    <w:rsid w:val="00173B1E"/>
    <w:rsid w:val="0017704A"/>
    <w:rsid w:val="00180984"/>
    <w:rsid w:val="0018574A"/>
    <w:rsid w:val="00185DD5"/>
    <w:rsid w:val="001902F6"/>
    <w:rsid w:val="001972E6"/>
    <w:rsid w:val="0019762B"/>
    <w:rsid w:val="001A25DC"/>
    <w:rsid w:val="001A3F78"/>
    <w:rsid w:val="001A52EE"/>
    <w:rsid w:val="001A5B74"/>
    <w:rsid w:val="001B6555"/>
    <w:rsid w:val="001C0585"/>
    <w:rsid w:val="001D583C"/>
    <w:rsid w:val="001F1EEE"/>
    <w:rsid w:val="001F30E9"/>
    <w:rsid w:val="001F3FEF"/>
    <w:rsid w:val="001F5B8E"/>
    <w:rsid w:val="001F6AFD"/>
    <w:rsid w:val="0020225E"/>
    <w:rsid w:val="00203197"/>
    <w:rsid w:val="00205B6E"/>
    <w:rsid w:val="00207617"/>
    <w:rsid w:val="0021007E"/>
    <w:rsid w:val="00223C5E"/>
    <w:rsid w:val="00226394"/>
    <w:rsid w:val="002309D0"/>
    <w:rsid w:val="00241A3A"/>
    <w:rsid w:val="00245F2C"/>
    <w:rsid w:val="00266BD4"/>
    <w:rsid w:val="0027338B"/>
    <w:rsid w:val="0028358D"/>
    <w:rsid w:val="00283A32"/>
    <w:rsid w:val="0029361B"/>
    <w:rsid w:val="002A2860"/>
    <w:rsid w:val="002A75ED"/>
    <w:rsid w:val="002B29FC"/>
    <w:rsid w:val="002B500C"/>
    <w:rsid w:val="002C5DB5"/>
    <w:rsid w:val="002F3B8A"/>
    <w:rsid w:val="002F4FA9"/>
    <w:rsid w:val="00303DC0"/>
    <w:rsid w:val="00303E66"/>
    <w:rsid w:val="003107CE"/>
    <w:rsid w:val="003111BF"/>
    <w:rsid w:val="00324A63"/>
    <w:rsid w:val="003261FB"/>
    <w:rsid w:val="00334C38"/>
    <w:rsid w:val="003364D1"/>
    <w:rsid w:val="003416AA"/>
    <w:rsid w:val="00354823"/>
    <w:rsid w:val="00357BDC"/>
    <w:rsid w:val="00360296"/>
    <w:rsid w:val="00374D64"/>
    <w:rsid w:val="00396629"/>
    <w:rsid w:val="003A2D8F"/>
    <w:rsid w:val="003A6D0A"/>
    <w:rsid w:val="003A6E3D"/>
    <w:rsid w:val="003A7175"/>
    <w:rsid w:val="003B11D3"/>
    <w:rsid w:val="003B5B60"/>
    <w:rsid w:val="003B78FD"/>
    <w:rsid w:val="003C0B30"/>
    <w:rsid w:val="003D31EE"/>
    <w:rsid w:val="003E22BB"/>
    <w:rsid w:val="003E4599"/>
    <w:rsid w:val="003E6F07"/>
    <w:rsid w:val="003E6F63"/>
    <w:rsid w:val="003F0393"/>
    <w:rsid w:val="003F3EB4"/>
    <w:rsid w:val="003F5F97"/>
    <w:rsid w:val="003F7CCC"/>
    <w:rsid w:val="0040591C"/>
    <w:rsid w:val="0041694A"/>
    <w:rsid w:val="0041788D"/>
    <w:rsid w:val="00421768"/>
    <w:rsid w:val="004278A9"/>
    <w:rsid w:val="00427BB7"/>
    <w:rsid w:val="0043251C"/>
    <w:rsid w:val="00435069"/>
    <w:rsid w:val="004423B9"/>
    <w:rsid w:val="0045589B"/>
    <w:rsid w:val="004624F0"/>
    <w:rsid w:val="00465E72"/>
    <w:rsid w:val="00474844"/>
    <w:rsid w:val="00474C66"/>
    <w:rsid w:val="0048589F"/>
    <w:rsid w:val="00486310"/>
    <w:rsid w:val="0049572A"/>
    <w:rsid w:val="004A5E28"/>
    <w:rsid w:val="004B1D36"/>
    <w:rsid w:val="004C3D85"/>
    <w:rsid w:val="004C414A"/>
    <w:rsid w:val="004C5401"/>
    <w:rsid w:val="004E2603"/>
    <w:rsid w:val="004E4EE4"/>
    <w:rsid w:val="004E6324"/>
    <w:rsid w:val="00504317"/>
    <w:rsid w:val="005149D9"/>
    <w:rsid w:val="00530325"/>
    <w:rsid w:val="0054262F"/>
    <w:rsid w:val="00542EF1"/>
    <w:rsid w:val="00543FBE"/>
    <w:rsid w:val="00546998"/>
    <w:rsid w:val="00567B5F"/>
    <w:rsid w:val="00570897"/>
    <w:rsid w:val="005741B2"/>
    <w:rsid w:val="00594826"/>
    <w:rsid w:val="005978B0"/>
    <w:rsid w:val="005A0EB3"/>
    <w:rsid w:val="005A7743"/>
    <w:rsid w:val="005B2B34"/>
    <w:rsid w:val="005B370D"/>
    <w:rsid w:val="005E1C04"/>
    <w:rsid w:val="005E51E6"/>
    <w:rsid w:val="005F427B"/>
    <w:rsid w:val="005F5931"/>
    <w:rsid w:val="00605226"/>
    <w:rsid w:val="00606676"/>
    <w:rsid w:val="006110D7"/>
    <w:rsid w:val="0061444F"/>
    <w:rsid w:val="006151F0"/>
    <w:rsid w:val="006207EE"/>
    <w:rsid w:val="00623116"/>
    <w:rsid w:val="00625516"/>
    <w:rsid w:val="00626284"/>
    <w:rsid w:val="00631DE5"/>
    <w:rsid w:val="006353AD"/>
    <w:rsid w:val="00636337"/>
    <w:rsid w:val="006459B1"/>
    <w:rsid w:val="006639E6"/>
    <w:rsid w:val="00664C55"/>
    <w:rsid w:val="006657D3"/>
    <w:rsid w:val="0068589C"/>
    <w:rsid w:val="00692B6D"/>
    <w:rsid w:val="006966ED"/>
    <w:rsid w:val="006A02BB"/>
    <w:rsid w:val="006A5C65"/>
    <w:rsid w:val="006B356B"/>
    <w:rsid w:val="006B4919"/>
    <w:rsid w:val="006C0A5C"/>
    <w:rsid w:val="006C3EAD"/>
    <w:rsid w:val="006C6413"/>
    <w:rsid w:val="006D0631"/>
    <w:rsid w:val="006D6262"/>
    <w:rsid w:val="006E0F87"/>
    <w:rsid w:val="006E2222"/>
    <w:rsid w:val="006E5AB8"/>
    <w:rsid w:val="006F0508"/>
    <w:rsid w:val="00706115"/>
    <w:rsid w:val="00707A56"/>
    <w:rsid w:val="007122F7"/>
    <w:rsid w:val="0073286A"/>
    <w:rsid w:val="007410E6"/>
    <w:rsid w:val="00745233"/>
    <w:rsid w:val="007502FF"/>
    <w:rsid w:val="00751C68"/>
    <w:rsid w:val="007521DC"/>
    <w:rsid w:val="00757AB5"/>
    <w:rsid w:val="00761272"/>
    <w:rsid w:val="007657F1"/>
    <w:rsid w:val="00767441"/>
    <w:rsid w:val="00767882"/>
    <w:rsid w:val="00770947"/>
    <w:rsid w:val="00772DBC"/>
    <w:rsid w:val="00773A1F"/>
    <w:rsid w:val="00777093"/>
    <w:rsid w:val="0078781D"/>
    <w:rsid w:val="00787BAF"/>
    <w:rsid w:val="00787DF3"/>
    <w:rsid w:val="0079120C"/>
    <w:rsid w:val="007930BB"/>
    <w:rsid w:val="007970B3"/>
    <w:rsid w:val="007A134D"/>
    <w:rsid w:val="007A73A8"/>
    <w:rsid w:val="007A7B38"/>
    <w:rsid w:val="007B2939"/>
    <w:rsid w:val="007C07F9"/>
    <w:rsid w:val="007C3271"/>
    <w:rsid w:val="007C4206"/>
    <w:rsid w:val="007D1174"/>
    <w:rsid w:val="007D3592"/>
    <w:rsid w:val="007E0AFE"/>
    <w:rsid w:val="007F2D98"/>
    <w:rsid w:val="00801994"/>
    <w:rsid w:val="0080673F"/>
    <w:rsid w:val="00813A5C"/>
    <w:rsid w:val="008141A1"/>
    <w:rsid w:val="008172FE"/>
    <w:rsid w:val="00822727"/>
    <w:rsid w:val="00827414"/>
    <w:rsid w:val="008315E5"/>
    <w:rsid w:val="00831CB5"/>
    <w:rsid w:val="00835739"/>
    <w:rsid w:val="00837B1B"/>
    <w:rsid w:val="00840C7F"/>
    <w:rsid w:val="0086171D"/>
    <w:rsid w:val="0086470F"/>
    <w:rsid w:val="008648C1"/>
    <w:rsid w:val="00867862"/>
    <w:rsid w:val="00867F48"/>
    <w:rsid w:val="00871257"/>
    <w:rsid w:val="0087134B"/>
    <w:rsid w:val="00882794"/>
    <w:rsid w:val="008827AB"/>
    <w:rsid w:val="00883E3C"/>
    <w:rsid w:val="00884691"/>
    <w:rsid w:val="008A073E"/>
    <w:rsid w:val="008A64E5"/>
    <w:rsid w:val="008C3EE1"/>
    <w:rsid w:val="008D79BB"/>
    <w:rsid w:val="008E39C1"/>
    <w:rsid w:val="008E3B0F"/>
    <w:rsid w:val="008F1241"/>
    <w:rsid w:val="008F2BA1"/>
    <w:rsid w:val="008F4072"/>
    <w:rsid w:val="00900210"/>
    <w:rsid w:val="00900D4D"/>
    <w:rsid w:val="00915D6E"/>
    <w:rsid w:val="00920FA2"/>
    <w:rsid w:val="00922024"/>
    <w:rsid w:val="00926EA1"/>
    <w:rsid w:val="009330EA"/>
    <w:rsid w:val="009523D8"/>
    <w:rsid w:val="00962DC5"/>
    <w:rsid w:val="00963458"/>
    <w:rsid w:val="009640DE"/>
    <w:rsid w:val="00975A97"/>
    <w:rsid w:val="00976AD0"/>
    <w:rsid w:val="009813E0"/>
    <w:rsid w:val="009833AA"/>
    <w:rsid w:val="00987EB4"/>
    <w:rsid w:val="009937E7"/>
    <w:rsid w:val="00996942"/>
    <w:rsid w:val="009B1867"/>
    <w:rsid w:val="009B1E31"/>
    <w:rsid w:val="009B4A25"/>
    <w:rsid w:val="009C3EAD"/>
    <w:rsid w:val="009D071C"/>
    <w:rsid w:val="009E08D6"/>
    <w:rsid w:val="009E3489"/>
    <w:rsid w:val="009E464C"/>
    <w:rsid w:val="009F28CE"/>
    <w:rsid w:val="00A0075C"/>
    <w:rsid w:val="00A01902"/>
    <w:rsid w:val="00A1089C"/>
    <w:rsid w:val="00A11830"/>
    <w:rsid w:val="00A13BFD"/>
    <w:rsid w:val="00A17910"/>
    <w:rsid w:val="00A26B3C"/>
    <w:rsid w:val="00A307A6"/>
    <w:rsid w:val="00A30F38"/>
    <w:rsid w:val="00A31C8D"/>
    <w:rsid w:val="00A35B46"/>
    <w:rsid w:val="00A35D44"/>
    <w:rsid w:val="00A41478"/>
    <w:rsid w:val="00A43447"/>
    <w:rsid w:val="00A444FE"/>
    <w:rsid w:val="00A5256D"/>
    <w:rsid w:val="00A559E0"/>
    <w:rsid w:val="00A61375"/>
    <w:rsid w:val="00A744C4"/>
    <w:rsid w:val="00A92705"/>
    <w:rsid w:val="00A93ACF"/>
    <w:rsid w:val="00AB07B3"/>
    <w:rsid w:val="00AB7AE0"/>
    <w:rsid w:val="00AE22BD"/>
    <w:rsid w:val="00AE3146"/>
    <w:rsid w:val="00AE5C42"/>
    <w:rsid w:val="00AF3674"/>
    <w:rsid w:val="00AF4182"/>
    <w:rsid w:val="00AF43BA"/>
    <w:rsid w:val="00B059C2"/>
    <w:rsid w:val="00B11C88"/>
    <w:rsid w:val="00B204A1"/>
    <w:rsid w:val="00B27369"/>
    <w:rsid w:val="00B46D3D"/>
    <w:rsid w:val="00B714CB"/>
    <w:rsid w:val="00B77A25"/>
    <w:rsid w:val="00B802A6"/>
    <w:rsid w:val="00B8444B"/>
    <w:rsid w:val="00B97899"/>
    <w:rsid w:val="00B97D25"/>
    <w:rsid w:val="00BA6134"/>
    <w:rsid w:val="00BA6B26"/>
    <w:rsid w:val="00BB4FEE"/>
    <w:rsid w:val="00BB5ECC"/>
    <w:rsid w:val="00BB7CE3"/>
    <w:rsid w:val="00BD512D"/>
    <w:rsid w:val="00BE5F35"/>
    <w:rsid w:val="00BF3B18"/>
    <w:rsid w:val="00BF6EAA"/>
    <w:rsid w:val="00BF78F5"/>
    <w:rsid w:val="00C00678"/>
    <w:rsid w:val="00C11866"/>
    <w:rsid w:val="00C14F88"/>
    <w:rsid w:val="00C16D5C"/>
    <w:rsid w:val="00C300FB"/>
    <w:rsid w:val="00C40009"/>
    <w:rsid w:val="00C4243A"/>
    <w:rsid w:val="00C55611"/>
    <w:rsid w:val="00C60069"/>
    <w:rsid w:val="00C64019"/>
    <w:rsid w:val="00C75798"/>
    <w:rsid w:val="00C774CC"/>
    <w:rsid w:val="00C8317E"/>
    <w:rsid w:val="00C93312"/>
    <w:rsid w:val="00CA01B1"/>
    <w:rsid w:val="00CA2B1D"/>
    <w:rsid w:val="00CB52E3"/>
    <w:rsid w:val="00CC24E0"/>
    <w:rsid w:val="00CC6E31"/>
    <w:rsid w:val="00CD612A"/>
    <w:rsid w:val="00CE16C2"/>
    <w:rsid w:val="00CF32A0"/>
    <w:rsid w:val="00CF7D88"/>
    <w:rsid w:val="00D076D0"/>
    <w:rsid w:val="00D15CC6"/>
    <w:rsid w:val="00D21676"/>
    <w:rsid w:val="00D2509F"/>
    <w:rsid w:val="00D3085D"/>
    <w:rsid w:val="00D321AB"/>
    <w:rsid w:val="00D403F7"/>
    <w:rsid w:val="00D451F4"/>
    <w:rsid w:val="00D608B0"/>
    <w:rsid w:val="00D74CBF"/>
    <w:rsid w:val="00D76845"/>
    <w:rsid w:val="00D8662B"/>
    <w:rsid w:val="00D90D39"/>
    <w:rsid w:val="00D94E51"/>
    <w:rsid w:val="00DA242D"/>
    <w:rsid w:val="00DB4760"/>
    <w:rsid w:val="00DB47A4"/>
    <w:rsid w:val="00DC3127"/>
    <w:rsid w:val="00DC6D66"/>
    <w:rsid w:val="00DE0170"/>
    <w:rsid w:val="00DE0439"/>
    <w:rsid w:val="00DE07A4"/>
    <w:rsid w:val="00DE23B0"/>
    <w:rsid w:val="00DE2974"/>
    <w:rsid w:val="00DF20BB"/>
    <w:rsid w:val="00DF76D6"/>
    <w:rsid w:val="00DF7C1D"/>
    <w:rsid w:val="00E00D0C"/>
    <w:rsid w:val="00E0290C"/>
    <w:rsid w:val="00E03BA1"/>
    <w:rsid w:val="00E10798"/>
    <w:rsid w:val="00E10E71"/>
    <w:rsid w:val="00E14352"/>
    <w:rsid w:val="00E161F0"/>
    <w:rsid w:val="00E1709F"/>
    <w:rsid w:val="00E172FF"/>
    <w:rsid w:val="00E208CD"/>
    <w:rsid w:val="00E22E0E"/>
    <w:rsid w:val="00E27337"/>
    <w:rsid w:val="00E33F38"/>
    <w:rsid w:val="00E36801"/>
    <w:rsid w:val="00E4131F"/>
    <w:rsid w:val="00E555DA"/>
    <w:rsid w:val="00E60496"/>
    <w:rsid w:val="00E65469"/>
    <w:rsid w:val="00E7244E"/>
    <w:rsid w:val="00E74524"/>
    <w:rsid w:val="00E82F04"/>
    <w:rsid w:val="00E82FD5"/>
    <w:rsid w:val="00E91403"/>
    <w:rsid w:val="00E9250D"/>
    <w:rsid w:val="00E9258F"/>
    <w:rsid w:val="00E94BF9"/>
    <w:rsid w:val="00E977A5"/>
    <w:rsid w:val="00EA0FFA"/>
    <w:rsid w:val="00EC213C"/>
    <w:rsid w:val="00EC53A1"/>
    <w:rsid w:val="00EC5BDD"/>
    <w:rsid w:val="00EC5D75"/>
    <w:rsid w:val="00EC6C6A"/>
    <w:rsid w:val="00EC72F9"/>
    <w:rsid w:val="00ED2E0D"/>
    <w:rsid w:val="00ED4526"/>
    <w:rsid w:val="00EE05A8"/>
    <w:rsid w:val="00EE1064"/>
    <w:rsid w:val="00EE125D"/>
    <w:rsid w:val="00EF0039"/>
    <w:rsid w:val="00F01C96"/>
    <w:rsid w:val="00F13153"/>
    <w:rsid w:val="00F143C7"/>
    <w:rsid w:val="00F226EC"/>
    <w:rsid w:val="00F25B4C"/>
    <w:rsid w:val="00F33C25"/>
    <w:rsid w:val="00F36442"/>
    <w:rsid w:val="00F54313"/>
    <w:rsid w:val="00F565D5"/>
    <w:rsid w:val="00F57D4F"/>
    <w:rsid w:val="00F601CF"/>
    <w:rsid w:val="00F6518A"/>
    <w:rsid w:val="00F71069"/>
    <w:rsid w:val="00F712DA"/>
    <w:rsid w:val="00F72AE8"/>
    <w:rsid w:val="00F752BF"/>
    <w:rsid w:val="00F80A31"/>
    <w:rsid w:val="00F83250"/>
    <w:rsid w:val="00F843E6"/>
    <w:rsid w:val="00FA7C45"/>
    <w:rsid w:val="00FB4C95"/>
    <w:rsid w:val="00FC20D6"/>
    <w:rsid w:val="00FC6DBC"/>
    <w:rsid w:val="00FD0ED9"/>
    <w:rsid w:val="00FD4999"/>
    <w:rsid w:val="00FD71A8"/>
    <w:rsid w:val="00FE43CD"/>
    <w:rsid w:val="00FF1A44"/>
    <w:rsid w:val="00FF20AE"/>
    <w:rsid w:val="00FF3AF9"/>
    <w:rsid w:val="00FF548F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</o:shapelayout>
  </w:shapeDefaults>
  <w:decimalSymbol w:val="."/>
  <w:listSeparator w:val=","/>
  <w14:docId w14:val="586D5D59"/>
  <w15:chartTrackingRefBased/>
  <w15:docId w15:val="{21B8BAFE-89CC-4225-9E28-9FA2C299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447"/>
    <w:pPr>
      <w:tabs>
        <w:tab w:val="left" w:pos="360"/>
      </w:tabs>
      <w:spacing w:after="0" w:line="280" w:lineRule="exact"/>
      <w:jc w:val="both"/>
    </w:pPr>
    <w:rPr>
      <w:rFonts w:ascii="Times New Roman" w:hAnsi="Times New Roman"/>
      <w14:ligatures w14:val="historicalDiscretion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6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6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61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61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61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61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61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61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61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">
    <w:name w:val="Section"/>
    <w:basedOn w:val="Normal"/>
    <w:next w:val="Normal"/>
    <w:qFormat/>
    <w:rsid w:val="00FC6DBC"/>
    <w:pPr>
      <w:keepNext/>
      <w:keepLines/>
      <w:pBdr>
        <w:bottom w:val="single" w:sz="24" w:space="1" w:color="339966"/>
      </w:pBdr>
      <w:spacing w:before="260" w:line="240" w:lineRule="auto"/>
      <w:ind w:left="-86" w:right="2880" w:hanging="634"/>
      <w:outlineLvl w:val="0"/>
    </w:pPr>
    <w:rPr>
      <w:rFonts w:ascii="Myriad Pro Light" w:hAnsi="Myriad Pro Light"/>
      <w:b/>
      <w:kern w:val="18"/>
      <w:sz w:val="32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A6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6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61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61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61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61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61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61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61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6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61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6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61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61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61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61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6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61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6134"/>
    <w:rPr>
      <w:b/>
      <w:bCs/>
      <w:smallCaps/>
      <w:color w:val="0F4761" w:themeColor="accent1" w:themeShade="BF"/>
      <w:spacing w:val="5"/>
    </w:rPr>
  </w:style>
  <w:style w:type="paragraph" w:customStyle="1" w:styleId="Equation">
    <w:name w:val="Equation"/>
    <w:basedOn w:val="Normal"/>
    <w:next w:val="Normal"/>
    <w:qFormat/>
    <w:rsid w:val="00A17910"/>
    <w:pPr>
      <w:tabs>
        <w:tab w:val="clear" w:pos="360"/>
        <w:tab w:val="center" w:pos="4680"/>
        <w:tab w:val="right" w:pos="9360"/>
      </w:tabs>
      <w:spacing w:before="200" w:after="200" w:line="240" w:lineRule="auto"/>
      <w:jc w:val="left"/>
    </w:pPr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3447"/>
    <w:pPr>
      <w:spacing w:line="260" w:lineRule="exact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447"/>
    <w:rPr>
      <w:rFonts w:ascii="Times New Roman" w:hAnsi="Times New Roman"/>
      <w:sz w:val="18"/>
      <w:szCs w:val="20"/>
      <w14:ligatures w14:val="historicalDiscretional"/>
    </w:rPr>
  </w:style>
  <w:style w:type="character" w:styleId="FootnoteReference">
    <w:name w:val="footnote reference"/>
    <w:basedOn w:val="DefaultParagraphFont"/>
    <w:uiPriority w:val="99"/>
    <w:semiHidden/>
    <w:unhideWhenUsed/>
    <w:rsid w:val="0087125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0199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199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F6EAA"/>
    <w:pPr>
      <w:tabs>
        <w:tab w:val="clear" w:pos="360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EAA"/>
    <w:rPr>
      <w:rFonts w:ascii="Times New Roman" w:hAnsi="Times New Roman"/>
      <w14:ligatures w14:val="historicalDiscretional"/>
    </w:rPr>
  </w:style>
  <w:style w:type="paragraph" w:styleId="Footer">
    <w:name w:val="footer"/>
    <w:basedOn w:val="Normal"/>
    <w:link w:val="FooterChar"/>
    <w:uiPriority w:val="99"/>
    <w:unhideWhenUsed/>
    <w:rsid w:val="00BF6EAA"/>
    <w:pPr>
      <w:tabs>
        <w:tab w:val="clear" w:pos="360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EAA"/>
    <w:rPr>
      <w:rFonts w:ascii="Times New Roman" w:hAnsi="Times New Roman"/>
      <w14:ligatures w14:val="historicalDiscretion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1.bin"/><Relationship Id="rId21" Type="http://schemas.openxmlformats.org/officeDocument/2006/relationships/image" Target="media/image8.emf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5.bin"/><Relationship Id="rId84" Type="http://schemas.openxmlformats.org/officeDocument/2006/relationships/image" Target="media/image39.emf"/><Relationship Id="rId138" Type="http://schemas.openxmlformats.org/officeDocument/2006/relationships/image" Target="media/image69.emf"/><Relationship Id="rId159" Type="http://schemas.openxmlformats.org/officeDocument/2006/relationships/image" Target="media/image79.emf"/><Relationship Id="rId170" Type="http://schemas.openxmlformats.org/officeDocument/2006/relationships/oleObject" Target="embeddings/oleObject109.bin"/><Relationship Id="rId191" Type="http://schemas.openxmlformats.org/officeDocument/2006/relationships/theme" Target="theme/theme1.xml"/><Relationship Id="rId107" Type="http://schemas.openxmlformats.org/officeDocument/2006/relationships/image" Target="media/image50.emf"/><Relationship Id="rId11" Type="http://schemas.openxmlformats.org/officeDocument/2006/relationships/image" Target="media/image3.e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7.bin"/><Relationship Id="rId74" Type="http://schemas.openxmlformats.org/officeDocument/2006/relationships/image" Target="media/image34.emf"/><Relationship Id="rId128" Type="http://schemas.openxmlformats.org/officeDocument/2006/relationships/image" Target="media/image65.emf"/><Relationship Id="rId149" Type="http://schemas.openxmlformats.org/officeDocument/2006/relationships/oleObject" Target="embeddings/oleObject98.bin"/><Relationship Id="rId5" Type="http://schemas.openxmlformats.org/officeDocument/2006/relationships/footnotes" Target="footnotes.xml"/><Relationship Id="rId95" Type="http://schemas.openxmlformats.org/officeDocument/2006/relationships/image" Target="media/image44.emf"/><Relationship Id="rId160" Type="http://schemas.openxmlformats.org/officeDocument/2006/relationships/oleObject" Target="embeddings/oleObject104.bin"/><Relationship Id="rId181" Type="http://schemas.openxmlformats.org/officeDocument/2006/relationships/oleObject" Target="embeddings/oleObject115.bin"/><Relationship Id="rId22" Type="http://schemas.openxmlformats.org/officeDocument/2006/relationships/oleObject" Target="embeddings/oleObject8.bin"/><Relationship Id="rId43" Type="http://schemas.openxmlformats.org/officeDocument/2006/relationships/image" Target="media/image17.emf"/><Relationship Id="rId64" Type="http://schemas.openxmlformats.org/officeDocument/2006/relationships/oleObject" Target="embeddings/oleObject36.bin"/><Relationship Id="rId118" Type="http://schemas.openxmlformats.org/officeDocument/2006/relationships/oleObject" Target="embeddings/oleObject72.bin"/><Relationship Id="rId139" Type="http://schemas.openxmlformats.org/officeDocument/2006/relationships/oleObject" Target="embeddings/oleObject90.bin"/><Relationship Id="rId85" Type="http://schemas.openxmlformats.org/officeDocument/2006/relationships/oleObject" Target="embeddings/oleObject54.bin"/><Relationship Id="rId150" Type="http://schemas.openxmlformats.org/officeDocument/2006/relationships/oleObject" Target="embeddings/oleObject99.bin"/><Relationship Id="rId171" Type="http://schemas.openxmlformats.org/officeDocument/2006/relationships/image" Target="media/image85.emf"/><Relationship Id="rId12" Type="http://schemas.openxmlformats.org/officeDocument/2006/relationships/oleObject" Target="embeddings/oleObject3.bin"/><Relationship Id="rId33" Type="http://schemas.openxmlformats.org/officeDocument/2006/relationships/image" Target="media/image14.emf"/><Relationship Id="rId108" Type="http://schemas.openxmlformats.org/officeDocument/2006/relationships/oleObject" Target="embeddings/oleObject66.bin"/><Relationship Id="rId129" Type="http://schemas.openxmlformats.org/officeDocument/2006/relationships/oleObject" Target="embeddings/oleObject84.bin"/><Relationship Id="rId54" Type="http://schemas.openxmlformats.org/officeDocument/2006/relationships/oleObject" Target="embeddings/oleObject28.bin"/><Relationship Id="rId75" Type="http://schemas.openxmlformats.org/officeDocument/2006/relationships/oleObject" Target="embeddings/oleObject49.bin"/><Relationship Id="rId96" Type="http://schemas.openxmlformats.org/officeDocument/2006/relationships/oleObject" Target="embeddings/oleObject60.bin"/><Relationship Id="rId140" Type="http://schemas.openxmlformats.org/officeDocument/2006/relationships/image" Target="media/image70.emf"/><Relationship Id="rId161" Type="http://schemas.openxmlformats.org/officeDocument/2006/relationships/image" Target="media/image80.emf"/><Relationship Id="rId182" Type="http://schemas.openxmlformats.org/officeDocument/2006/relationships/hyperlink" Target="mailto:lengyel@terathon.com" TargetMode="External"/><Relationship Id="rId6" Type="http://schemas.openxmlformats.org/officeDocument/2006/relationships/endnotes" Target="endnotes.xml"/><Relationship Id="rId23" Type="http://schemas.openxmlformats.org/officeDocument/2006/relationships/image" Target="media/image9.emf"/><Relationship Id="rId119" Type="http://schemas.openxmlformats.org/officeDocument/2006/relationships/oleObject" Target="embeddings/oleObject73.bin"/><Relationship Id="rId44" Type="http://schemas.openxmlformats.org/officeDocument/2006/relationships/oleObject" Target="embeddings/oleObject21.bin"/><Relationship Id="rId65" Type="http://schemas.openxmlformats.org/officeDocument/2006/relationships/image" Target="media/image23.emf"/><Relationship Id="rId86" Type="http://schemas.openxmlformats.org/officeDocument/2006/relationships/image" Target="media/image40.emf"/><Relationship Id="rId130" Type="http://schemas.openxmlformats.org/officeDocument/2006/relationships/oleObject" Target="embeddings/oleObject85.bin"/><Relationship Id="rId151" Type="http://schemas.openxmlformats.org/officeDocument/2006/relationships/image" Target="media/image75.emf"/><Relationship Id="rId172" Type="http://schemas.openxmlformats.org/officeDocument/2006/relationships/oleObject" Target="embeddings/oleObject110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1.emf"/><Relationship Id="rId34" Type="http://schemas.openxmlformats.org/officeDocument/2006/relationships/oleObject" Target="embeddings/oleObject14.bin"/><Relationship Id="rId50" Type="http://schemas.openxmlformats.org/officeDocument/2006/relationships/image" Target="media/image20.emf"/><Relationship Id="rId55" Type="http://schemas.openxmlformats.org/officeDocument/2006/relationships/oleObject" Target="embeddings/oleObject29.bin"/><Relationship Id="rId76" Type="http://schemas.openxmlformats.org/officeDocument/2006/relationships/image" Target="media/image35.emf"/><Relationship Id="rId97" Type="http://schemas.openxmlformats.org/officeDocument/2006/relationships/image" Target="media/image45.emf"/><Relationship Id="rId104" Type="http://schemas.openxmlformats.org/officeDocument/2006/relationships/oleObject" Target="embeddings/oleObject64.bin"/><Relationship Id="rId120" Type="http://schemas.openxmlformats.org/officeDocument/2006/relationships/image" Target="media/image61.emf"/><Relationship Id="rId125" Type="http://schemas.openxmlformats.org/officeDocument/2006/relationships/oleObject" Target="embeddings/oleObject82.bin"/><Relationship Id="rId141" Type="http://schemas.openxmlformats.org/officeDocument/2006/relationships/oleObject" Target="embeddings/oleObject91.bin"/><Relationship Id="rId146" Type="http://schemas.openxmlformats.org/officeDocument/2006/relationships/image" Target="media/image73.emf"/><Relationship Id="rId167" Type="http://schemas.openxmlformats.org/officeDocument/2006/relationships/image" Target="media/image83.emf"/><Relationship Id="rId188" Type="http://schemas.openxmlformats.org/officeDocument/2006/relationships/image" Target="media/image93.svg"/><Relationship Id="rId7" Type="http://schemas.openxmlformats.org/officeDocument/2006/relationships/image" Target="media/image1.emf"/><Relationship Id="rId71" Type="http://schemas.openxmlformats.org/officeDocument/2006/relationships/oleObject" Target="embeddings/oleObject42.bin"/><Relationship Id="rId92" Type="http://schemas.openxmlformats.org/officeDocument/2006/relationships/oleObject" Target="embeddings/oleObject58.bin"/><Relationship Id="rId162" Type="http://schemas.openxmlformats.org/officeDocument/2006/relationships/oleObject" Target="embeddings/oleObject105.bin"/><Relationship Id="rId183" Type="http://schemas.openxmlformats.org/officeDocument/2006/relationships/image" Target="media/image90.png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4" Type="http://schemas.openxmlformats.org/officeDocument/2006/relationships/oleObject" Target="embeddings/oleObject9.bin"/><Relationship Id="rId40" Type="http://schemas.openxmlformats.org/officeDocument/2006/relationships/image" Target="media/image16.emf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7.bin"/><Relationship Id="rId87" Type="http://schemas.openxmlformats.org/officeDocument/2006/relationships/oleObject" Target="embeddings/oleObject55.bin"/><Relationship Id="rId110" Type="http://schemas.openxmlformats.org/officeDocument/2006/relationships/oleObject" Target="embeddings/oleObject67.bin"/><Relationship Id="rId115" Type="http://schemas.openxmlformats.org/officeDocument/2006/relationships/oleObject" Target="embeddings/oleObject70.bin"/><Relationship Id="rId131" Type="http://schemas.openxmlformats.org/officeDocument/2006/relationships/oleObject" Target="embeddings/oleObject86.bin"/><Relationship Id="rId136" Type="http://schemas.openxmlformats.org/officeDocument/2006/relationships/image" Target="media/image68.emf"/><Relationship Id="rId157" Type="http://schemas.openxmlformats.org/officeDocument/2006/relationships/image" Target="media/image78.emf"/><Relationship Id="rId178" Type="http://schemas.openxmlformats.org/officeDocument/2006/relationships/oleObject" Target="embeddings/oleObject113.bin"/><Relationship Id="rId61" Type="http://schemas.openxmlformats.org/officeDocument/2006/relationships/oleObject" Target="embeddings/oleObject34.bin"/><Relationship Id="rId82" Type="http://schemas.openxmlformats.org/officeDocument/2006/relationships/image" Target="media/image38.emf"/><Relationship Id="rId152" Type="http://schemas.openxmlformats.org/officeDocument/2006/relationships/oleObject" Target="embeddings/oleObject100.bin"/><Relationship Id="rId173" Type="http://schemas.openxmlformats.org/officeDocument/2006/relationships/image" Target="media/image86.emf"/><Relationship Id="rId19" Type="http://schemas.openxmlformats.org/officeDocument/2006/relationships/image" Target="media/image7.e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50.bin"/><Relationship Id="rId100" Type="http://schemas.openxmlformats.org/officeDocument/2006/relationships/oleObject" Target="embeddings/oleObject62.bin"/><Relationship Id="rId105" Type="http://schemas.openxmlformats.org/officeDocument/2006/relationships/image" Target="media/image49.emf"/><Relationship Id="rId126" Type="http://schemas.openxmlformats.org/officeDocument/2006/relationships/image" Target="media/image64.emf"/><Relationship Id="rId147" Type="http://schemas.openxmlformats.org/officeDocument/2006/relationships/oleObject" Target="embeddings/oleObject97.bin"/><Relationship Id="rId168" Type="http://schemas.openxmlformats.org/officeDocument/2006/relationships/oleObject" Target="embeddings/oleObject108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3.emf"/><Relationship Id="rId93" Type="http://schemas.openxmlformats.org/officeDocument/2006/relationships/image" Target="media/image43.emf"/><Relationship Id="rId98" Type="http://schemas.openxmlformats.org/officeDocument/2006/relationships/oleObject" Target="embeddings/oleObject61.bin"/><Relationship Id="rId121" Type="http://schemas.openxmlformats.org/officeDocument/2006/relationships/oleObject" Target="embeddings/oleObject80.bin"/><Relationship Id="rId142" Type="http://schemas.openxmlformats.org/officeDocument/2006/relationships/image" Target="media/image71.emf"/><Relationship Id="rId163" Type="http://schemas.openxmlformats.org/officeDocument/2006/relationships/image" Target="media/image81.emf"/><Relationship Id="rId184" Type="http://schemas.openxmlformats.org/officeDocument/2006/relationships/image" Target="media/image91.svg"/><Relationship Id="rId189" Type="http://schemas.openxmlformats.org/officeDocument/2006/relationships/footer" Target="footer1.xml"/><Relationship Id="rId3" Type="http://schemas.openxmlformats.org/officeDocument/2006/relationships/settings" Target="settings.xml"/><Relationship Id="rId25" Type="http://schemas.openxmlformats.org/officeDocument/2006/relationships/image" Target="media/image10.emf"/><Relationship Id="rId46" Type="http://schemas.openxmlformats.org/officeDocument/2006/relationships/image" Target="media/image18.emf"/><Relationship Id="rId67" Type="http://schemas.openxmlformats.org/officeDocument/2006/relationships/image" Target="media/image26.emf"/><Relationship Id="rId116" Type="http://schemas.openxmlformats.org/officeDocument/2006/relationships/image" Target="media/image54.emf"/><Relationship Id="rId137" Type="http://schemas.openxmlformats.org/officeDocument/2006/relationships/oleObject" Target="embeddings/oleObject89.bin"/><Relationship Id="rId158" Type="http://schemas.openxmlformats.org/officeDocument/2006/relationships/oleObject" Target="embeddings/oleObject103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2.emf"/><Relationship Id="rId83" Type="http://schemas.openxmlformats.org/officeDocument/2006/relationships/oleObject" Target="embeddings/oleObject53.bin"/><Relationship Id="rId88" Type="http://schemas.openxmlformats.org/officeDocument/2006/relationships/image" Target="media/image41.emf"/><Relationship Id="rId111" Type="http://schemas.openxmlformats.org/officeDocument/2006/relationships/oleObject" Target="embeddings/oleObject68.bin"/><Relationship Id="rId132" Type="http://schemas.openxmlformats.org/officeDocument/2006/relationships/image" Target="media/image66.emf"/><Relationship Id="rId153" Type="http://schemas.openxmlformats.org/officeDocument/2006/relationships/image" Target="media/image76.emf"/><Relationship Id="rId174" Type="http://schemas.openxmlformats.org/officeDocument/2006/relationships/oleObject" Target="embeddings/oleObject111.bin"/><Relationship Id="rId179" Type="http://schemas.openxmlformats.org/officeDocument/2006/relationships/image" Target="media/image89.emf"/><Relationship Id="rId190" Type="http://schemas.openxmlformats.org/officeDocument/2006/relationships/fontTable" Target="fontTable.xml"/><Relationship Id="rId15" Type="http://schemas.openxmlformats.org/officeDocument/2006/relationships/image" Target="media/image5.e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65.bin"/><Relationship Id="rId127" Type="http://schemas.openxmlformats.org/officeDocument/2006/relationships/oleObject" Target="embeddings/oleObject8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emf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48.bin"/><Relationship Id="rId78" Type="http://schemas.openxmlformats.org/officeDocument/2006/relationships/image" Target="media/image36.emf"/><Relationship Id="rId94" Type="http://schemas.openxmlformats.org/officeDocument/2006/relationships/oleObject" Target="embeddings/oleObject59.bin"/><Relationship Id="rId99" Type="http://schemas.openxmlformats.org/officeDocument/2006/relationships/image" Target="media/image46.emf"/><Relationship Id="rId101" Type="http://schemas.openxmlformats.org/officeDocument/2006/relationships/image" Target="media/image47.emf"/><Relationship Id="rId122" Type="http://schemas.openxmlformats.org/officeDocument/2006/relationships/image" Target="media/image62.emf"/><Relationship Id="rId143" Type="http://schemas.openxmlformats.org/officeDocument/2006/relationships/oleObject" Target="embeddings/oleObject92.bin"/><Relationship Id="rId148" Type="http://schemas.openxmlformats.org/officeDocument/2006/relationships/image" Target="media/image74.emf"/><Relationship Id="rId164" Type="http://schemas.openxmlformats.org/officeDocument/2006/relationships/oleObject" Target="embeddings/oleObject106.bin"/><Relationship Id="rId169" Type="http://schemas.openxmlformats.org/officeDocument/2006/relationships/image" Target="media/image84.emf"/><Relationship Id="rId185" Type="http://schemas.openxmlformats.org/officeDocument/2006/relationships/hyperlink" Target="https://radicalpie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80" Type="http://schemas.openxmlformats.org/officeDocument/2006/relationships/oleObject" Target="embeddings/oleObject114.bin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40.bin"/><Relationship Id="rId89" Type="http://schemas.openxmlformats.org/officeDocument/2006/relationships/oleObject" Target="embeddings/oleObject56.bin"/><Relationship Id="rId112" Type="http://schemas.openxmlformats.org/officeDocument/2006/relationships/image" Target="media/image52.emf"/><Relationship Id="rId133" Type="http://schemas.openxmlformats.org/officeDocument/2006/relationships/oleObject" Target="embeddings/oleObject87.bin"/><Relationship Id="rId154" Type="http://schemas.openxmlformats.org/officeDocument/2006/relationships/oleObject" Target="embeddings/oleObject101.bin"/><Relationship Id="rId175" Type="http://schemas.openxmlformats.org/officeDocument/2006/relationships/image" Target="media/image87.emf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2.bin"/><Relationship Id="rId79" Type="http://schemas.openxmlformats.org/officeDocument/2006/relationships/oleObject" Target="embeddings/oleObject51.bin"/><Relationship Id="rId102" Type="http://schemas.openxmlformats.org/officeDocument/2006/relationships/oleObject" Target="embeddings/oleObject63.bin"/><Relationship Id="rId123" Type="http://schemas.openxmlformats.org/officeDocument/2006/relationships/oleObject" Target="embeddings/oleObject81.bin"/><Relationship Id="rId144" Type="http://schemas.openxmlformats.org/officeDocument/2006/relationships/oleObject" Target="embeddings/oleObject93.bin"/><Relationship Id="rId90" Type="http://schemas.openxmlformats.org/officeDocument/2006/relationships/oleObject" Target="embeddings/oleObject57.bin"/><Relationship Id="rId165" Type="http://schemas.openxmlformats.org/officeDocument/2006/relationships/image" Target="media/image82.emf"/><Relationship Id="rId186" Type="http://schemas.openxmlformats.org/officeDocument/2006/relationships/hyperlink" Target="https://creativecommons.org/licenses/by-nd/3.0/" TargetMode="External"/><Relationship Id="rId27" Type="http://schemas.openxmlformats.org/officeDocument/2006/relationships/image" Target="media/image11.emf"/><Relationship Id="rId48" Type="http://schemas.openxmlformats.org/officeDocument/2006/relationships/image" Target="media/image19.emf"/><Relationship Id="rId69" Type="http://schemas.openxmlformats.org/officeDocument/2006/relationships/image" Target="media/image27.emf"/><Relationship Id="rId113" Type="http://schemas.openxmlformats.org/officeDocument/2006/relationships/oleObject" Target="embeddings/oleObject69.bin"/><Relationship Id="rId134" Type="http://schemas.openxmlformats.org/officeDocument/2006/relationships/image" Target="media/image67.emf"/><Relationship Id="rId80" Type="http://schemas.openxmlformats.org/officeDocument/2006/relationships/image" Target="media/image37.emf"/><Relationship Id="rId155" Type="http://schemas.openxmlformats.org/officeDocument/2006/relationships/image" Target="media/image77.emf"/><Relationship Id="rId176" Type="http://schemas.openxmlformats.org/officeDocument/2006/relationships/oleObject" Target="embeddings/oleObject112.bin"/><Relationship Id="rId17" Type="http://schemas.openxmlformats.org/officeDocument/2006/relationships/image" Target="media/image6.emf"/><Relationship Id="rId38" Type="http://schemas.openxmlformats.org/officeDocument/2006/relationships/image" Target="media/image15.emf"/><Relationship Id="rId59" Type="http://schemas.openxmlformats.org/officeDocument/2006/relationships/image" Target="media/image21.emf"/><Relationship Id="rId103" Type="http://schemas.openxmlformats.org/officeDocument/2006/relationships/image" Target="media/image48.emf"/><Relationship Id="rId124" Type="http://schemas.openxmlformats.org/officeDocument/2006/relationships/image" Target="media/image63.emf"/><Relationship Id="rId70" Type="http://schemas.openxmlformats.org/officeDocument/2006/relationships/oleObject" Target="embeddings/oleObject41.bin"/><Relationship Id="rId91" Type="http://schemas.openxmlformats.org/officeDocument/2006/relationships/image" Target="media/image42.emf"/><Relationship Id="rId145" Type="http://schemas.openxmlformats.org/officeDocument/2006/relationships/oleObject" Target="embeddings/oleObject94.bin"/><Relationship Id="rId166" Type="http://schemas.openxmlformats.org/officeDocument/2006/relationships/oleObject" Target="embeddings/oleObject107.bin"/><Relationship Id="rId187" Type="http://schemas.openxmlformats.org/officeDocument/2006/relationships/image" Target="media/image92.png"/><Relationship Id="rId1" Type="http://schemas.openxmlformats.org/officeDocument/2006/relationships/customXml" Target="../customXml/item1.xml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53.emf"/><Relationship Id="rId60" Type="http://schemas.openxmlformats.org/officeDocument/2006/relationships/oleObject" Target="embeddings/oleObject33.bin"/><Relationship Id="rId81" Type="http://schemas.openxmlformats.org/officeDocument/2006/relationships/oleObject" Target="embeddings/oleObject52.bin"/><Relationship Id="rId135" Type="http://schemas.openxmlformats.org/officeDocument/2006/relationships/oleObject" Target="embeddings/oleObject88.bin"/><Relationship Id="rId156" Type="http://schemas.openxmlformats.org/officeDocument/2006/relationships/oleObject" Target="embeddings/oleObject102.bin"/><Relationship Id="rId177" Type="http://schemas.openxmlformats.org/officeDocument/2006/relationships/image" Target="media/image88.emf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image" Target="media/image29.emf"/><Relationship Id="rId13" Type="http://schemas.openxmlformats.org/officeDocument/2006/relationships/oleObject" Target="embeddings/oleObject46.bin"/><Relationship Id="rId18" Type="http://schemas.openxmlformats.org/officeDocument/2006/relationships/hyperlink" Target="https://www.amazon.com/dp/B0CXY8C72T/?tag=terathon-20" TargetMode="External"/><Relationship Id="rId26" Type="http://schemas.openxmlformats.org/officeDocument/2006/relationships/oleObject" Target="embeddings/oleObject78.bin"/><Relationship Id="rId3" Type="http://schemas.openxmlformats.org/officeDocument/2006/relationships/image" Target="media/image25.emf"/><Relationship Id="rId21" Type="http://schemas.openxmlformats.org/officeDocument/2006/relationships/image" Target="media/image57.emf"/><Relationship Id="rId7" Type="http://schemas.openxmlformats.org/officeDocument/2006/relationships/oleObject" Target="embeddings/oleObject43.bin"/><Relationship Id="rId12" Type="http://schemas.openxmlformats.org/officeDocument/2006/relationships/image" Target="media/image31.emf"/><Relationship Id="rId17" Type="http://schemas.openxmlformats.org/officeDocument/2006/relationships/oleObject" Target="embeddings/oleObject74.bin"/><Relationship Id="rId25" Type="http://schemas.openxmlformats.org/officeDocument/2006/relationships/image" Target="media/image59.emf"/><Relationship Id="rId2" Type="http://schemas.openxmlformats.org/officeDocument/2006/relationships/oleObject" Target="embeddings/oleObject38.bin"/><Relationship Id="rId16" Type="http://schemas.openxmlformats.org/officeDocument/2006/relationships/image" Target="media/image55.emf"/><Relationship Id="rId20" Type="http://schemas.openxmlformats.org/officeDocument/2006/relationships/oleObject" Target="embeddings/oleObject75.bin"/><Relationship Id="rId29" Type="http://schemas.openxmlformats.org/officeDocument/2006/relationships/image" Target="media/image72.emf"/><Relationship Id="rId1" Type="http://schemas.openxmlformats.org/officeDocument/2006/relationships/image" Target="media/image24.emf"/><Relationship Id="rId6" Type="http://schemas.openxmlformats.org/officeDocument/2006/relationships/image" Target="media/image28.emf"/><Relationship Id="rId11" Type="http://schemas.openxmlformats.org/officeDocument/2006/relationships/oleObject" Target="embeddings/oleObject45.bin"/><Relationship Id="rId24" Type="http://schemas.openxmlformats.org/officeDocument/2006/relationships/oleObject" Target="embeddings/oleObject77.bin"/><Relationship Id="rId32" Type="http://schemas.openxmlformats.org/officeDocument/2006/relationships/hyperlink" Target="https://www.amazon.com/dp/B0CXY8C72T/?tag=terathon-20" TargetMode="External"/><Relationship Id="rId5" Type="http://schemas.openxmlformats.org/officeDocument/2006/relationships/hyperlink" Target="https://www.amazon.com/dp/B0CXY8C72T/?tag=terathon-20" TargetMode="External"/><Relationship Id="rId15" Type="http://schemas.openxmlformats.org/officeDocument/2006/relationships/oleObject" Target="embeddings/oleObject47.bin"/><Relationship Id="rId23" Type="http://schemas.openxmlformats.org/officeDocument/2006/relationships/image" Target="media/image58.emf"/><Relationship Id="rId28" Type="http://schemas.openxmlformats.org/officeDocument/2006/relationships/oleObject" Target="embeddings/oleObject79.bin"/><Relationship Id="rId10" Type="http://schemas.openxmlformats.org/officeDocument/2006/relationships/image" Target="media/image30.emf"/><Relationship Id="rId19" Type="http://schemas.openxmlformats.org/officeDocument/2006/relationships/image" Target="media/image56.emf"/><Relationship Id="rId31" Type="http://schemas.openxmlformats.org/officeDocument/2006/relationships/oleObject" Target="embeddings/oleObject96.bin"/><Relationship Id="rId4" Type="http://schemas.openxmlformats.org/officeDocument/2006/relationships/oleObject" Target="embeddings/oleObject39.bin"/><Relationship Id="rId9" Type="http://schemas.openxmlformats.org/officeDocument/2006/relationships/oleObject" Target="embeddings/oleObject44.bin"/><Relationship Id="rId14" Type="http://schemas.openxmlformats.org/officeDocument/2006/relationships/image" Target="media/image32.emf"/><Relationship Id="rId22" Type="http://schemas.openxmlformats.org/officeDocument/2006/relationships/oleObject" Target="embeddings/oleObject76.bin"/><Relationship Id="rId27" Type="http://schemas.openxmlformats.org/officeDocument/2006/relationships/image" Target="media/image60.emf"/><Relationship Id="rId30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AE437-B511-4050-925D-C01DC4E1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5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Relativistic Quaternions</dc:title>
  <dc:subject/>
  <dc:creator>Eric Lengyel</dc:creator>
  <cp:keywords/>
  <dc:description/>
  <cp:lastModifiedBy>Eric Lengyel</cp:lastModifiedBy>
  <cp:revision>320</cp:revision>
  <dcterms:created xsi:type="dcterms:W3CDTF">2024-09-10T00:17:00Z</dcterms:created>
  <dcterms:modified xsi:type="dcterms:W3CDTF">2025-10-04T21:52:00Z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